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2558"/>
        <w:gridCol w:w="2421"/>
        <w:gridCol w:w="1688"/>
        <w:gridCol w:w="2435"/>
      </w:tblGrid>
      <w:tr w:rsidR="00631166" w:rsidRPr="00A10C82" w:rsidTr="004C2A92">
        <w:trPr>
          <w:trHeight w:val="39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4E" w:rsidRDefault="002B4E4E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480" w:lineRule="auto"/>
              <w:jc w:val="center"/>
              <w:rPr>
                <w:rFonts w:ascii="Maiandra GD" w:hAnsi="Maiandra GD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AB2785" wp14:editId="4A17ED89">
                  <wp:extent cx="5752465" cy="1212215"/>
                  <wp:effectExtent l="0" t="0" r="635" b="6985"/>
                  <wp:docPr id="1" name="Obrázek 1" descr="Hlavičkový papí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lavičkový papí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87A" w:rsidRPr="00A10C82" w:rsidRDefault="00AE65A3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480" w:lineRule="auto"/>
              <w:jc w:val="center"/>
              <w:rPr>
                <w:rFonts w:ascii="Maiandra GD" w:hAnsi="Maiandra GD" w:cs="Times New Roman"/>
                <w:b/>
                <w:smallCaps/>
                <w:sz w:val="24"/>
                <w:szCs w:val="24"/>
              </w:rPr>
            </w:pPr>
            <w:r w:rsidRPr="00A10C82">
              <w:rPr>
                <w:rFonts w:ascii="Maiandra GD" w:hAnsi="Maiandra GD"/>
                <w:b/>
                <w:noProof/>
                <w:sz w:val="24"/>
                <w:szCs w:val="24"/>
              </w:rPr>
              <w:t>CENÍK ZÁKLADNÍCH A FAKULTATIVNÍCH ČINNOSTÍ POSKYTOVANÝCH V CHRÁN</w:t>
            </w:r>
            <w:r w:rsidRPr="00A10C82">
              <w:rPr>
                <w:rFonts w:ascii="Calibri" w:hAnsi="Calibri" w:cs="Calibri"/>
                <w:b/>
                <w:noProof/>
                <w:sz w:val="24"/>
                <w:szCs w:val="24"/>
              </w:rPr>
              <w:t>Ě</w:t>
            </w:r>
            <w:r w:rsidRPr="00A10C82">
              <w:rPr>
                <w:rFonts w:ascii="Maiandra GD" w:hAnsi="Maiandra GD"/>
                <w:b/>
                <w:noProof/>
                <w:sz w:val="24"/>
                <w:szCs w:val="24"/>
              </w:rPr>
              <w:t>NÉM BYD</w:t>
            </w:r>
            <w:r w:rsidR="00A10C82">
              <w:rPr>
                <w:rFonts w:ascii="Maiandra GD" w:hAnsi="Maiandra GD"/>
                <w:b/>
                <w:noProof/>
                <w:sz w:val="24"/>
                <w:szCs w:val="24"/>
              </w:rPr>
              <w:t>L</w:t>
            </w:r>
            <w:r w:rsidRPr="00A10C82">
              <w:rPr>
                <w:rFonts w:ascii="Maiandra GD" w:hAnsi="Maiandra GD"/>
                <w:b/>
                <w:noProof/>
                <w:sz w:val="24"/>
                <w:szCs w:val="24"/>
              </w:rPr>
              <w:t>ENÍ „OKÉNKO“</w:t>
            </w:r>
          </w:p>
        </w:tc>
      </w:tr>
      <w:tr w:rsidR="00463EA6" w:rsidRPr="00A10C82" w:rsidTr="004C2A92">
        <w:trPr>
          <w:trHeight w:val="1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A6" w:rsidRPr="00A10C82" w:rsidRDefault="00463EA6" w:rsidP="004C2A92">
            <w:pPr>
              <w:pStyle w:val="sprinx-zvraznn2"/>
              <w:tabs>
                <w:tab w:val="left" w:pos="851"/>
                <w:tab w:val="left" w:pos="1701"/>
              </w:tabs>
              <w:spacing w:before="0" w:after="12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Vydání č</w:t>
            </w:r>
            <w:r w:rsidR="00F83C79" w:rsidRPr="00A10C82">
              <w:rPr>
                <w:rFonts w:ascii="Maiandra GD" w:hAnsi="Maiandra GD"/>
                <w:sz w:val="24"/>
                <w:szCs w:val="24"/>
              </w:rPr>
              <w:t xml:space="preserve">íslo: </w:t>
            </w:r>
            <w:r w:rsidR="00C16C34" w:rsidRPr="00A10C82">
              <w:rPr>
                <w:rFonts w:ascii="Maiandra GD" w:hAnsi="Maiandra GD"/>
                <w:sz w:val="24"/>
                <w:szCs w:val="24"/>
              </w:rPr>
              <w:t>3</w:t>
            </w:r>
          </w:p>
        </w:tc>
      </w:tr>
      <w:tr w:rsidR="00631166" w:rsidRPr="00A10C82" w:rsidTr="004C2A92">
        <w:trPr>
          <w:trHeight w:val="11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F83C79" w:rsidP="00A10C82">
            <w:pPr>
              <w:jc w:val="center"/>
              <w:rPr>
                <w:rFonts w:ascii="Maiandra GD" w:hAnsi="Maiandra GD"/>
              </w:rPr>
            </w:pPr>
            <w:r w:rsidRPr="00A10C82">
              <w:rPr>
                <w:rFonts w:ascii="Maiandra GD" w:hAnsi="Maiandra GD"/>
              </w:rPr>
              <w:t>Tento dokument nahrazuje dokument</w:t>
            </w:r>
            <w:r w:rsidR="00AF7911" w:rsidRPr="00A10C82">
              <w:rPr>
                <w:rFonts w:ascii="Maiandra GD" w:hAnsi="Maiandra GD"/>
              </w:rPr>
              <w:t xml:space="preserve"> Ceník úhrad v Chrán</w:t>
            </w:r>
            <w:r w:rsidR="00AF7911" w:rsidRPr="00A10C82">
              <w:rPr>
                <w:rFonts w:ascii="Calibri" w:hAnsi="Calibri" w:cs="Calibri"/>
              </w:rPr>
              <w:t>ě</w:t>
            </w:r>
            <w:r w:rsidR="00AF7911" w:rsidRPr="00A10C82">
              <w:rPr>
                <w:rFonts w:ascii="Maiandra GD" w:hAnsi="Maiandra GD"/>
              </w:rPr>
              <w:t>ném bydlení „Okénko“</w:t>
            </w:r>
            <w:r w:rsidR="00A10613">
              <w:rPr>
                <w:rFonts w:ascii="Maiandra GD" w:hAnsi="Maiandra GD"/>
              </w:rPr>
              <w:t xml:space="preserve"> </w:t>
            </w:r>
            <w:r w:rsidR="00AF7911" w:rsidRPr="00A10C82">
              <w:rPr>
                <w:rFonts w:ascii="Maiandra GD" w:hAnsi="Maiandra GD"/>
              </w:rPr>
              <w:t xml:space="preserve">ze dne </w:t>
            </w:r>
            <w:r w:rsidR="00A10C82" w:rsidRPr="00A10C82">
              <w:rPr>
                <w:rFonts w:ascii="Maiandra GD" w:hAnsi="Maiandra GD"/>
              </w:rPr>
              <w:t>19</w:t>
            </w:r>
            <w:r w:rsidR="00AF7911" w:rsidRPr="00A10C82">
              <w:rPr>
                <w:rFonts w:ascii="Maiandra GD" w:hAnsi="Maiandra GD"/>
              </w:rPr>
              <w:t xml:space="preserve">. </w:t>
            </w:r>
            <w:r w:rsidR="00A10C82" w:rsidRPr="00A10C82">
              <w:rPr>
                <w:rFonts w:ascii="Maiandra GD" w:hAnsi="Maiandra GD"/>
              </w:rPr>
              <w:t>12. 2012</w:t>
            </w:r>
            <w:r w:rsidR="00AF7911" w:rsidRPr="00A10C82">
              <w:rPr>
                <w:rFonts w:ascii="Maiandra GD" w:hAnsi="Maiandra GD"/>
              </w:rPr>
              <w:t>. Tímto dokument</w:t>
            </w:r>
            <w:r w:rsidR="001C098A" w:rsidRPr="00A10C82">
              <w:rPr>
                <w:rFonts w:ascii="Maiandra GD" w:hAnsi="Maiandra GD"/>
              </w:rPr>
              <w:t xml:space="preserve"> </w:t>
            </w:r>
            <w:r w:rsidR="00AF7911" w:rsidRPr="00A10C82">
              <w:rPr>
                <w:rFonts w:ascii="Calibri" w:hAnsi="Calibri" w:cs="Calibri"/>
              </w:rPr>
              <w:t>ř</w:t>
            </w:r>
            <w:r w:rsidR="00AF7911" w:rsidRPr="00A10C82">
              <w:rPr>
                <w:rFonts w:ascii="Maiandra GD" w:hAnsi="Maiandra GD"/>
              </w:rPr>
              <w:t xml:space="preserve">ídí </w:t>
            </w:r>
            <w:r w:rsidR="001C098A" w:rsidRPr="00A10C82">
              <w:rPr>
                <w:rFonts w:ascii="Maiandra GD" w:hAnsi="Maiandra GD"/>
              </w:rPr>
              <w:t>uživatel</w:t>
            </w:r>
            <w:r w:rsidR="00AF7911" w:rsidRPr="00A10C82">
              <w:rPr>
                <w:rFonts w:ascii="Maiandra GD" w:hAnsi="Maiandra GD"/>
              </w:rPr>
              <w:t>é a pracovníci zapojení</w:t>
            </w:r>
            <w:r w:rsidR="001C098A" w:rsidRPr="00A10C82">
              <w:rPr>
                <w:rFonts w:ascii="Maiandra GD" w:hAnsi="Maiandra GD"/>
              </w:rPr>
              <w:t xml:space="preserve"> do procesu poskytování sociální služby </w:t>
            </w:r>
            <w:r w:rsidR="00AF7911" w:rsidRPr="00A10C82">
              <w:rPr>
                <w:rFonts w:ascii="Maiandra GD" w:hAnsi="Maiandra GD"/>
              </w:rPr>
              <w:t>Chrán</w:t>
            </w:r>
            <w:r w:rsidR="00AF7911" w:rsidRPr="00A10C82">
              <w:rPr>
                <w:rFonts w:ascii="Calibri" w:hAnsi="Calibri" w:cs="Calibri"/>
              </w:rPr>
              <w:t>ě</w:t>
            </w:r>
            <w:r w:rsidR="00AF7911" w:rsidRPr="00A10C82">
              <w:rPr>
                <w:rFonts w:ascii="Maiandra GD" w:hAnsi="Maiandra GD"/>
              </w:rPr>
              <w:t>né bydlení „Okénko“.</w:t>
            </w:r>
          </w:p>
        </w:tc>
      </w:tr>
      <w:tr w:rsidR="00631166" w:rsidRPr="00A10C82" w:rsidTr="004C2A92">
        <w:trPr>
          <w:trHeight w:val="18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66" w:rsidRPr="00A10C82" w:rsidRDefault="00631166" w:rsidP="004C2A92">
            <w:pPr>
              <w:tabs>
                <w:tab w:val="left" w:pos="851"/>
                <w:tab w:val="left" w:pos="1701"/>
              </w:tabs>
              <w:spacing w:after="120"/>
              <w:jc w:val="center"/>
              <w:rPr>
                <w:rFonts w:ascii="Maiandra GD" w:hAnsi="Maiandra GD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zvraznn2"/>
              <w:tabs>
                <w:tab w:val="left" w:pos="851"/>
                <w:tab w:val="left" w:pos="1701"/>
              </w:tabs>
              <w:spacing w:before="0" w:after="12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Funkce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zvraznn2"/>
              <w:tabs>
                <w:tab w:val="left" w:pos="851"/>
                <w:tab w:val="left" w:pos="1701"/>
              </w:tabs>
              <w:spacing w:before="0" w:after="12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Jméno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zvraznn2"/>
              <w:tabs>
                <w:tab w:val="left" w:pos="851"/>
                <w:tab w:val="left" w:pos="1701"/>
              </w:tabs>
              <w:spacing w:before="0" w:after="12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Datum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zvraznn2"/>
              <w:tabs>
                <w:tab w:val="left" w:pos="851"/>
                <w:tab w:val="left" w:pos="1701"/>
              </w:tabs>
              <w:spacing w:before="0" w:after="12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Podpis</w:t>
            </w:r>
          </w:p>
        </w:tc>
      </w:tr>
      <w:tr w:rsidR="00631166" w:rsidRPr="00A10C82" w:rsidTr="004C2A92">
        <w:trPr>
          <w:trHeight w:val="18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zvraznn2"/>
              <w:tabs>
                <w:tab w:val="left" w:pos="851"/>
                <w:tab w:val="left" w:pos="1701"/>
              </w:tabs>
              <w:spacing w:before="0" w:after="12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Zpracoval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Sociální pracovnice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Bc.</w:t>
            </w:r>
            <w:r w:rsidR="002770E6" w:rsidRPr="00A10C82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A10C82">
              <w:rPr>
                <w:rFonts w:ascii="Maiandra GD" w:hAnsi="Maiandra GD"/>
                <w:sz w:val="24"/>
                <w:szCs w:val="24"/>
              </w:rPr>
              <w:t>Marie Mottlová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C16C34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10. 4. 2014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66" w:rsidRPr="00A10C82" w:rsidRDefault="00631166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31166" w:rsidRPr="00A10C82" w:rsidTr="004C2A92">
        <w:trPr>
          <w:trHeight w:val="7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zvraznn2"/>
              <w:tabs>
                <w:tab w:val="left" w:pos="851"/>
                <w:tab w:val="left" w:pos="1701"/>
              </w:tabs>
              <w:spacing w:before="0" w:after="12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Schválil</w:t>
            </w:r>
            <w:r w:rsidR="00565E17" w:rsidRPr="00A10C82">
              <w:rPr>
                <w:rFonts w:ascii="Maiandra GD" w:hAnsi="Maiandra GD"/>
                <w:sz w:val="24"/>
                <w:szCs w:val="24"/>
              </w:rPr>
              <w:t xml:space="preserve"> a vy</w:t>
            </w:r>
            <w:r w:rsidR="00463EA6" w:rsidRPr="00A10C82">
              <w:rPr>
                <w:rFonts w:ascii="Maiandra GD" w:hAnsi="Maiandra GD"/>
                <w:sz w:val="24"/>
                <w:szCs w:val="24"/>
              </w:rPr>
              <w:t>dal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463EA6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Calibri" w:hAnsi="Calibri" w:cs="Calibri"/>
                <w:sz w:val="24"/>
                <w:szCs w:val="24"/>
              </w:rPr>
              <w:t>Ř</w:t>
            </w:r>
            <w:r w:rsidRPr="00A10C82">
              <w:rPr>
                <w:rFonts w:ascii="Maiandra GD" w:hAnsi="Maiandra GD"/>
                <w:sz w:val="24"/>
                <w:szCs w:val="24"/>
              </w:rPr>
              <w:t xml:space="preserve">editelka </w:t>
            </w:r>
            <w:r w:rsidR="002770E6" w:rsidRPr="00A10C82">
              <w:rPr>
                <w:rFonts w:ascii="Maiandra GD" w:hAnsi="Maiandra GD"/>
                <w:sz w:val="24"/>
                <w:szCs w:val="24"/>
              </w:rPr>
              <w:t>sociálních služeb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Pae</w:t>
            </w:r>
            <w:r w:rsidR="00ED6D7F" w:rsidRPr="00A10C82">
              <w:rPr>
                <w:rFonts w:ascii="Maiandra GD" w:hAnsi="Maiandra GD"/>
                <w:sz w:val="24"/>
                <w:szCs w:val="24"/>
              </w:rPr>
              <w:t>d</w:t>
            </w:r>
            <w:r w:rsidRPr="00A10C82">
              <w:rPr>
                <w:rFonts w:ascii="Maiandra GD" w:hAnsi="Maiandra GD"/>
                <w:sz w:val="24"/>
                <w:szCs w:val="24"/>
              </w:rPr>
              <w:t>Dr. Drahomíra Blažková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C16C34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30. 4. 2014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66" w:rsidRPr="00A10C82" w:rsidRDefault="00631166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31166" w:rsidRPr="00A10C82" w:rsidTr="004C2A92">
        <w:trPr>
          <w:trHeight w:val="7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zvraznn2"/>
              <w:tabs>
                <w:tab w:val="left" w:pos="851"/>
                <w:tab w:val="left" w:pos="1701"/>
              </w:tabs>
              <w:spacing w:before="0" w:after="12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Za aktualizaci zodpovídá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Sociální pracovnice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631166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Bc.</w:t>
            </w:r>
            <w:r w:rsidR="00ED6D7F" w:rsidRPr="00A10C82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A10C82">
              <w:rPr>
                <w:rFonts w:ascii="Maiandra GD" w:hAnsi="Maiandra GD"/>
                <w:sz w:val="24"/>
                <w:szCs w:val="24"/>
              </w:rPr>
              <w:t>Marie Mottlová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66" w:rsidRPr="00A10C82" w:rsidRDefault="00C16C34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30. 4. 2014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66" w:rsidRPr="00A10C82" w:rsidRDefault="00631166" w:rsidP="004C2A92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101B0" w:rsidRPr="00A10C82" w:rsidRDefault="008101B0" w:rsidP="00B250DA">
      <w:pPr>
        <w:tabs>
          <w:tab w:val="left" w:pos="851"/>
          <w:tab w:val="left" w:pos="1701"/>
        </w:tabs>
        <w:spacing w:after="120"/>
        <w:rPr>
          <w:rFonts w:ascii="Maiandra GD" w:hAnsi="Maiandra GD"/>
        </w:rPr>
      </w:pPr>
    </w:p>
    <w:tbl>
      <w:tblPr>
        <w:tblW w:w="505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8"/>
        <w:gridCol w:w="1688"/>
        <w:gridCol w:w="2435"/>
      </w:tblGrid>
      <w:tr w:rsidR="008101B0" w:rsidRPr="00A10C82" w:rsidTr="008101B0">
        <w:trPr>
          <w:trHeight w:val="7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A10C82" w:rsidRDefault="008101B0" w:rsidP="00B250DA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A10C82">
              <w:rPr>
                <w:rFonts w:ascii="Maiandra GD" w:hAnsi="Maiandra GD"/>
                <w:b/>
                <w:sz w:val="24"/>
                <w:szCs w:val="24"/>
              </w:rPr>
              <w:t>Platné od: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A10C82" w:rsidRDefault="00C16C34" w:rsidP="00A3587A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1. 5. 2014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A10C82" w:rsidRDefault="008101B0" w:rsidP="00B250DA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A49FF" w:rsidRPr="00A10C82" w:rsidTr="008101B0">
        <w:trPr>
          <w:trHeight w:val="7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F" w:rsidRPr="00A10C82" w:rsidRDefault="00CA49FF" w:rsidP="00B250DA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A10C82">
              <w:rPr>
                <w:rFonts w:ascii="Maiandra GD" w:hAnsi="Maiandra GD"/>
                <w:b/>
                <w:sz w:val="24"/>
                <w:szCs w:val="24"/>
              </w:rPr>
              <w:t>Účinné od: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34" w:rsidRPr="00A10C82" w:rsidRDefault="00C16C34" w:rsidP="004F7BEE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A10C82">
              <w:rPr>
                <w:rFonts w:ascii="Maiandra GD" w:hAnsi="Maiandra GD"/>
                <w:sz w:val="24"/>
                <w:szCs w:val="24"/>
              </w:rPr>
              <w:t>1. 5. 2014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F" w:rsidRPr="00A10C82" w:rsidRDefault="00CA49FF" w:rsidP="00B250DA">
            <w:pPr>
              <w:pStyle w:val="sprinx-text1"/>
              <w:tabs>
                <w:tab w:val="left" w:pos="851"/>
                <w:tab w:val="left" w:pos="1701"/>
              </w:tabs>
              <w:spacing w:before="0" w:after="12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3587A" w:rsidRPr="00A10C82" w:rsidRDefault="00A3587A" w:rsidP="00A3587A">
      <w:pPr>
        <w:rPr>
          <w:rFonts w:ascii="Maiandra GD" w:hAnsi="Maiandra GD"/>
        </w:rPr>
      </w:pPr>
    </w:p>
    <w:p w:rsidR="00463EA6" w:rsidRPr="00A10C82" w:rsidRDefault="007A4B5E" w:rsidP="00174245">
      <w:pPr>
        <w:numPr>
          <w:ilvl w:val="0"/>
          <w:numId w:val="1"/>
        </w:numPr>
        <w:jc w:val="both"/>
        <w:rPr>
          <w:rFonts w:ascii="Maiandra GD" w:hAnsi="Maiandra GD"/>
          <w:b/>
          <w:bCs/>
          <w:spacing w:val="5"/>
          <w:sz w:val="28"/>
        </w:rPr>
      </w:pPr>
      <w:r w:rsidRPr="00A10C82">
        <w:rPr>
          <w:rFonts w:ascii="Maiandra GD" w:hAnsi="Maiandra GD"/>
          <w:b/>
          <w:sz w:val="28"/>
        </w:rPr>
        <w:br w:type="page"/>
      </w:r>
      <w:r w:rsidR="00174245" w:rsidRPr="00A10C82">
        <w:rPr>
          <w:rFonts w:ascii="Maiandra GD" w:hAnsi="Maiandra GD"/>
          <w:b/>
          <w:sz w:val="28"/>
        </w:rPr>
        <w:lastRenderedPageBreak/>
        <w:t>Obecná ustanovení</w:t>
      </w:r>
    </w:p>
    <w:p w:rsidR="00174245" w:rsidRPr="00A10C82" w:rsidRDefault="00290A9B" w:rsidP="008B791E">
      <w:pPr>
        <w:pStyle w:val="Odstavecseseznamem"/>
        <w:numPr>
          <w:ilvl w:val="1"/>
          <w:numId w:val="1"/>
        </w:numPr>
        <w:ind w:left="782" w:hanging="357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V souladu se zák. č. 108/2006Sb. O sociálních službách a vyhláškou č. 505/2006 Sb., kterou se provádí zákon o </w:t>
      </w:r>
      <w:r w:rsidR="00FB4D0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sociálních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službách, ve zn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ní pozd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jších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edpisu Občanské sdružení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Okna vydává tento Ceník základních a fakultativních činností poskytovaných v Chrán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ném bydlení „Okénko“ (dále jen ceník).</w:t>
      </w:r>
    </w:p>
    <w:p w:rsidR="00290A9B" w:rsidRPr="00A10C82" w:rsidRDefault="00290A9B" w:rsidP="008B791E">
      <w:pPr>
        <w:pStyle w:val="Odstavecseseznamem"/>
        <w:numPr>
          <w:ilvl w:val="1"/>
          <w:numId w:val="1"/>
        </w:numPr>
        <w:ind w:left="782" w:hanging="357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Občanské sdružení Okna garantuje, že uživateli </w:t>
      </w:r>
      <w:r w:rsidR="003E442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z</w:t>
      </w:r>
      <w:r w:rsidR="003E442F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ů</w:t>
      </w:r>
      <w:r w:rsidR="003E442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stane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po úhrad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základních činností alespo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ň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15% jeho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íjmu</w:t>
      </w:r>
      <w:r w:rsidR="004A2C23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. V p</w:t>
      </w:r>
      <w:r w:rsidR="004A2C23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="004A2C23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ípad</w:t>
      </w:r>
      <w:r w:rsidR="004A2C23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="004A2C23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, že je m</w:t>
      </w:r>
      <w:r w:rsidR="004A2C23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="004A2C23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síční úhrada za základní činnosti vyšší, než maximální výše úhrady, 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poskytne</w:t>
      </w:r>
      <w:r w:rsidR="00286DCE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sdružení 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slevu</w:t>
      </w:r>
      <w:r w:rsidR="004A2C23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tak, aby byla garance minimálního z</w:t>
      </w:r>
      <w:r w:rsidR="004A2C23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ů</w:t>
      </w:r>
      <w:r w:rsidR="004A2C23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statku dodržena.</w:t>
      </w:r>
    </w:p>
    <w:p w:rsidR="004A2C23" w:rsidRPr="00A10C82" w:rsidRDefault="004A2C23" w:rsidP="008B791E">
      <w:pPr>
        <w:pStyle w:val="Odstavecseseznamem"/>
        <w:numPr>
          <w:ilvl w:val="1"/>
          <w:numId w:val="1"/>
        </w:numPr>
        <w:ind w:left="782" w:hanging="357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Na fakultativní </w:t>
      </w:r>
      <w:r w:rsidR="003E442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činnosti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se pravidlo uvedené v čl. I, </w:t>
      </w:r>
      <w:r w:rsidR="00286DCE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odst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. </w:t>
      </w:r>
      <w:r w:rsidR="00286DCE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2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) nevztahuje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.</w:t>
      </w:r>
    </w:p>
    <w:p w:rsidR="008B791E" w:rsidRPr="00A10C82" w:rsidRDefault="008B791E" w:rsidP="008B791E">
      <w:pPr>
        <w:ind w:left="425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</w:p>
    <w:p w:rsidR="004A2C23" w:rsidRPr="00A10C82" w:rsidRDefault="004A2C23" w:rsidP="004A2C23">
      <w:pPr>
        <w:numPr>
          <w:ilvl w:val="0"/>
          <w:numId w:val="1"/>
        </w:numPr>
        <w:jc w:val="both"/>
        <w:rPr>
          <w:rStyle w:val="Odkazintenzivn"/>
          <w:rFonts w:ascii="Maiandra GD" w:hAnsi="Maiandra GD"/>
          <w:smallCaps w:val="0"/>
          <w:color w:val="auto"/>
          <w:sz w:val="28"/>
          <w:u w:val="none"/>
        </w:rPr>
      </w:pPr>
      <w:r w:rsidRPr="00A10C82">
        <w:rPr>
          <w:rStyle w:val="Odkazintenzivn"/>
          <w:rFonts w:ascii="Maiandra GD" w:hAnsi="Maiandra GD"/>
          <w:smallCaps w:val="0"/>
          <w:color w:val="auto"/>
          <w:sz w:val="28"/>
          <w:u w:val="none"/>
        </w:rPr>
        <w:t xml:space="preserve">Úhrada za </w:t>
      </w:r>
      <w:r w:rsidR="00D160C0" w:rsidRPr="00A10C82">
        <w:rPr>
          <w:rStyle w:val="Odkazintenzivn"/>
          <w:rFonts w:ascii="Maiandra GD" w:hAnsi="Maiandra GD"/>
          <w:smallCaps w:val="0"/>
          <w:color w:val="auto"/>
          <w:sz w:val="28"/>
          <w:u w:val="none"/>
        </w:rPr>
        <w:t>základní činnosti</w:t>
      </w:r>
    </w:p>
    <w:p w:rsidR="00D160C0" w:rsidRPr="00A10C82" w:rsidRDefault="00F269F5" w:rsidP="00D160C0">
      <w:pPr>
        <w:numPr>
          <w:ilvl w:val="1"/>
          <w:numId w:val="1"/>
        </w:numPr>
        <w:ind w:left="425" w:firstLine="0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U</w:t>
      </w:r>
      <w:r w:rsidR="00D160C0" w:rsidRPr="00A10C82">
        <w:rPr>
          <w:rStyle w:val="Odkazintenzivn"/>
          <w:rFonts w:ascii="Maiandra GD" w:hAnsi="Maiandra GD"/>
          <w:smallCaps w:val="0"/>
          <w:color w:val="auto"/>
          <w:u w:val="none"/>
        </w:rPr>
        <w:t>bytování</w:t>
      </w:r>
    </w:p>
    <w:p w:rsidR="00F33839" w:rsidRPr="00A10C82" w:rsidRDefault="004A2C23" w:rsidP="00D160C0">
      <w:pPr>
        <w:pStyle w:val="Odstavecseseznamem"/>
        <w:numPr>
          <w:ilvl w:val="2"/>
          <w:numId w:val="1"/>
        </w:numPr>
        <w:ind w:left="1032" w:hanging="181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Úhrada za ubytování zahrnuje</w:t>
      </w:r>
      <w:r w:rsidR="00246491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dle </w:t>
      </w:r>
      <w:r w:rsidR="00246491" w:rsidRPr="00A10C82">
        <w:rPr>
          <w:rStyle w:val="Odkazintenzivn"/>
          <w:rFonts w:ascii="Maiandra GD" w:hAnsi="Maiandra GD"/>
          <w:smallCaps w:val="0"/>
          <w:color w:val="auto"/>
          <w:u w:val="none"/>
        </w:rPr>
        <w:t>§17, odst.1, písm</w:t>
      </w:r>
      <w:r w:rsidR="00026DF3" w:rsidRPr="00A10C82">
        <w:rPr>
          <w:rStyle w:val="Odkazintenzivn"/>
          <w:rFonts w:ascii="Maiandra GD" w:hAnsi="Maiandra GD"/>
          <w:smallCaps w:val="0"/>
          <w:color w:val="auto"/>
          <w:u w:val="none"/>
        </w:rPr>
        <w:t>.</w:t>
      </w:r>
      <w:r w:rsidR="00246491"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b) bod 1</w:t>
      </w:r>
      <w:r w:rsidR="00246491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</w:t>
      </w:r>
      <w:r w:rsidR="00246491"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ubytování, které má znaky bydlení v domácnosti </w:t>
      </w:r>
      <w:r w:rsidR="00246491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(tzn. ubytování v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 </w:t>
      </w:r>
      <w:r w:rsidR="00246491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pokoji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nebo apartmánu</w:t>
      </w:r>
      <w:r w:rsidR="00246491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, poskytnutí </w:t>
      </w:r>
      <w:r w:rsidR="00F3383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společných prostor k využití (zahrada, kuchy</w:t>
      </w:r>
      <w:r w:rsidR="00F33839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ň</w:t>
      </w:r>
      <w:r w:rsidR="004867D7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 xml:space="preserve"> s jídelnou a </w:t>
      </w:r>
      <w:r w:rsidR="00F3383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spole</w:t>
      </w:r>
      <w:r w:rsidR="00F33839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č</w:t>
      </w:r>
      <w:r w:rsidR="00F3383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ensk</w:t>
      </w:r>
      <w:r w:rsidR="004867D7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ou</w:t>
      </w:r>
      <w:r w:rsidR="00F3383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m</w:t>
      </w:r>
      <w:r w:rsidR="00F33839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="00F3383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stnost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í</w:t>
      </w:r>
      <w:r w:rsidR="00F3383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, su</w:t>
      </w:r>
      <w:r w:rsidR="00F33839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šá</w:t>
      </w:r>
      <w:r w:rsidR="00F3383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rna) a</w:t>
      </w:r>
      <w:r w:rsidR="00026DF3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</w:t>
      </w:r>
      <w:r w:rsidR="00246491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ezbytné </w:t>
      </w:r>
      <w:r w:rsidR="00FB4D0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provozní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náklady související s poskytnutím ubytování (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včetně energií, údržby a opravy objektu</w:t>
      </w:r>
      <w:r w:rsidR="00F3383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). </w:t>
      </w:r>
    </w:p>
    <w:p w:rsidR="00F33839" w:rsidRPr="00A10C82" w:rsidRDefault="00F33839" w:rsidP="00EB1F1E">
      <w:pPr>
        <w:pStyle w:val="Odstavecseseznamem"/>
        <w:numPr>
          <w:ilvl w:val="2"/>
          <w:numId w:val="1"/>
        </w:numPr>
        <w:ind w:left="1032" w:hanging="181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Úhrada za </w:t>
      </w:r>
      <w:r w:rsidR="00026DF3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ubytování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dále zahrnuje dle 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§17, odst.1, písm</w:t>
      </w:r>
      <w:r w:rsidR="00026DF3" w:rsidRPr="00A10C82">
        <w:rPr>
          <w:rStyle w:val="Odkazintenzivn"/>
          <w:rFonts w:ascii="Maiandra GD" w:hAnsi="Maiandra GD"/>
          <w:smallCaps w:val="0"/>
          <w:color w:val="auto"/>
          <w:u w:val="none"/>
        </w:rPr>
        <w:t>.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b) bod 2 v p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pad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pot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eby pran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, su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š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en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, 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ž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ehlen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a drobn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é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opravy lo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ž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ho a osobn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ho pr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dla</w:t>
      </w:r>
    </w:p>
    <w:p w:rsidR="004A2C23" w:rsidRPr="00A10C82" w:rsidRDefault="004A2C23" w:rsidP="00EB1F1E">
      <w:pPr>
        <w:pStyle w:val="Odstavecseseznamem"/>
        <w:numPr>
          <w:ilvl w:val="2"/>
          <w:numId w:val="1"/>
        </w:numPr>
        <w:ind w:left="1032" w:hanging="181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Každý pokoj je standardn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vybaven postelí a šatními sk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ín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mi. Ostatní vybavení </w:t>
      </w:r>
      <w:r w:rsidR="00CA49F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je individuální dle dispozice a 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ání</w:t>
      </w:r>
      <w:r w:rsidR="00CA49F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si m</w:t>
      </w:r>
      <w:r w:rsidR="00CA49FF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ů</w:t>
      </w:r>
      <w:r w:rsidR="00CA49F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že uživatel pokoj dovybavit vlastním za</w:t>
      </w:r>
      <w:r w:rsidR="00CA49FF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="00CA49F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ízením. </w:t>
      </w:r>
    </w:p>
    <w:p w:rsidR="004A2C23" w:rsidRPr="00A10C82" w:rsidRDefault="004A2C23" w:rsidP="00D160C0">
      <w:pPr>
        <w:pStyle w:val="Odstavecseseznamem"/>
        <w:numPr>
          <w:ilvl w:val="2"/>
          <w:numId w:val="1"/>
        </w:numPr>
        <w:ind w:left="1032" w:hanging="181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Pokoje apartmánového typu mají vlastní </w:t>
      </w:r>
      <w:r w:rsidR="00FB4D09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sociální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za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ízení včetn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bezbariérového WC</w:t>
      </w:r>
      <w:r w:rsidR="00CA49F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, kuchy</w:t>
      </w:r>
      <w:r w:rsidR="00CA49FF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ň</w:t>
      </w:r>
      <w:r w:rsidR="00CA49FF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skou linku</w:t>
      </w:r>
      <w:r w:rsidR="004867D7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, ledničku</w:t>
      </w:r>
      <w:r w:rsidR="00CA49FF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a pračku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. Ostatní pokoje mají společné sociální za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ízení vždy pro 4 uživatele.</w:t>
      </w:r>
    </w:p>
    <w:p w:rsidR="003E442F" w:rsidRPr="00A10C82" w:rsidRDefault="003E442F" w:rsidP="00FB4D09">
      <w:pPr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976"/>
        <w:gridCol w:w="2949"/>
      </w:tblGrid>
      <w:tr w:rsidR="002F3FD6" w:rsidRPr="00A10C82" w:rsidTr="00386B87">
        <w:trPr>
          <w:trHeight w:val="300"/>
          <w:jc w:val="center"/>
        </w:trPr>
        <w:tc>
          <w:tcPr>
            <w:tcW w:w="2167" w:type="pct"/>
            <w:shd w:val="clear" w:color="auto" w:fill="BFBFBF" w:themeFill="background1" w:themeFillShade="BF"/>
            <w:noWrap/>
            <w:vAlign w:val="bottom"/>
            <w:hideMark/>
          </w:tcPr>
          <w:p w:rsidR="002F3FD6" w:rsidRPr="00A10C82" w:rsidRDefault="000760D5">
            <w:pPr>
              <w:rPr>
                <w:rFonts w:ascii="Maiandra GD" w:hAnsi="Maiandra GD"/>
                <w:b/>
                <w:bCs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bCs/>
                <w:color w:val="000000"/>
                <w:sz w:val="22"/>
                <w:szCs w:val="22"/>
              </w:rPr>
              <w:t xml:space="preserve">1) a. </w:t>
            </w:r>
            <w:r w:rsidR="002F3FD6" w:rsidRPr="00A10C82">
              <w:rPr>
                <w:rFonts w:ascii="Maiandra GD" w:hAnsi="Maiandra GD"/>
                <w:b/>
                <w:bCs/>
                <w:color w:val="000000"/>
                <w:sz w:val="22"/>
                <w:szCs w:val="22"/>
              </w:rPr>
              <w:t xml:space="preserve">Poskytnutí ubytování </w:t>
            </w:r>
          </w:p>
        </w:tc>
        <w:tc>
          <w:tcPr>
            <w:tcW w:w="1423" w:type="pct"/>
            <w:shd w:val="clear" w:color="auto" w:fill="BFBFBF" w:themeFill="background1" w:themeFillShade="BF"/>
            <w:noWrap/>
            <w:vAlign w:val="bottom"/>
            <w:hideMark/>
          </w:tcPr>
          <w:p w:rsidR="002F3FD6" w:rsidRPr="00A10C82" w:rsidRDefault="002F3FD6" w:rsidP="002F3FD6">
            <w:pPr>
              <w:jc w:val="center"/>
              <w:rPr>
                <w:rFonts w:ascii="Maiandra GD" w:hAnsi="Maiandra GD"/>
                <w:b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Částka za den</w:t>
            </w:r>
            <w:r w:rsidR="006A436E"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0" w:type="pct"/>
            <w:shd w:val="clear" w:color="auto" w:fill="BFBFBF" w:themeFill="background1" w:themeFillShade="BF"/>
            <w:noWrap/>
            <w:vAlign w:val="bottom"/>
            <w:hideMark/>
          </w:tcPr>
          <w:p w:rsidR="002F3FD6" w:rsidRPr="00A10C82" w:rsidRDefault="002F3FD6" w:rsidP="004867D7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sz w:val="22"/>
                <w:szCs w:val="22"/>
              </w:rPr>
              <w:t>Částka za m</w:t>
            </w:r>
            <w:r w:rsidRPr="00A10C82">
              <w:rPr>
                <w:rFonts w:ascii="Calibri" w:hAnsi="Calibri" w:cs="Calibri"/>
                <w:b/>
                <w:sz w:val="22"/>
                <w:szCs w:val="22"/>
              </w:rPr>
              <w:t>ě</w:t>
            </w:r>
            <w:r w:rsidRPr="00A10C82">
              <w:rPr>
                <w:rFonts w:ascii="Maiandra GD" w:hAnsi="Maiandra GD"/>
                <w:b/>
                <w:sz w:val="22"/>
                <w:szCs w:val="22"/>
              </w:rPr>
              <w:t>s</w:t>
            </w:r>
            <w:r w:rsidRPr="00A10C82">
              <w:rPr>
                <w:rFonts w:ascii="Maiandra GD" w:hAnsi="Maiandra GD" w:cs="Belwe Lt BT"/>
                <w:b/>
                <w:sz w:val="22"/>
                <w:szCs w:val="22"/>
              </w:rPr>
              <w:t>í</w:t>
            </w:r>
            <w:r w:rsidR="004867D7">
              <w:rPr>
                <w:rFonts w:ascii="Maiandra GD" w:hAnsi="Maiandra GD"/>
                <w:b/>
                <w:sz w:val="22"/>
                <w:szCs w:val="22"/>
              </w:rPr>
              <w:t>c</w:t>
            </w:r>
          </w:p>
        </w:tc>
      </w:tr>
      <w:tr w:rsidR="002F3FD6" w:rsidRPr="00A10C82" w:rsidTr="00386B87">
        <w:trPr>
          <w:trHeight w:val="300"/>
          <w:jc w:val="center"/>
        </w:trPr>
        <w:tc>
          <w:tcPr>
            <w:tcW w:w="2167" w:type="pct"/>
            <w:shd w:val="clear" w:color="auto" w:fill="auto"/>
            <w:noWrap/>
            <w:vAlign w:val="bottom"/>
            <w:hideMark/>
          </w:tcPr>
          <w:p w:rsidR="002F3FD6" w:rsidRPr="00A10C82" w:rsidRDefault="002F3FD6">
            <w:pPr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Pokoj dvoul</w:t>
            </w:r>
            <w:r w:rsidRPr="00A10C82">
              <w:rPr>
                <w:rFonts w:ascii="Calibri" w:hAnsi="Calibri" w:cs="Calibri"/>
                <w:color w:val="000000"/>
                <w:sz w:val="22"/>
                <w:szCs w:val="22"/>
              </w:rPr>
              <w:t>ů</w:t>
            </w:r>
            <w:r w:rsidRPr="00A10C82">
              <w:rPr>
                <w:rFonts w:ascii="Maiandra GD" w:hAnsi="Maiandra GD" w:cs="Belwe Lt BT"/>
                <w:color w:val="000000"/>
                <w:sz w:val="22"/>
                <w:szCs w:val="22"/>
              </w:rPr>
              <w:t>ž</w:t>
            </w: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kov</w:t>
            </w:r>
            <w:r w:rsidRPr="00A10C82">
              <w:rPr>
                <w:rFonts w:ascii="Maiandra GD" w:hAnsi="Maiandra GD" w:cs="Belwe Lt BT"/>
                <w:color w:val="000000"/>
                <w:sz w:val="22"/>
                <w:szCs w:val="22"/>
              </w:rPr>
              <w:t>ý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2F3FD6" w:rsidRPr="00A10C82" w:rsidRDefault="002F3FD6" w:rsidP="002F3FD6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125,00 Kč</w:t>
            </w:r>
          </w:p>
        </w:tc>
        <w:tc>
          <w:tcPr>
            <w:tcW w:w="1410" w:type="pct"/>
            <w:shd w:val="clear" w:color="auto" w:fill="auto"/>
            <w:noWrap/>
            <w:vAlign w:val="bottom"/>
            <w:hideMark/>
          </w:tcPr>
          <w:p w:rsidR="002F3FD6" w:rsidRPr="00A10C82" w:rsidRDefault="002F3FD6" w:rsidP="002F3FD6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3 750,00 Kč</w:t>
            </w:r>
          </w:p>
        </w:tc>
      </w:tr>
      <w:tr w:rsidR="002F3FD6" w:rsidRPr="00A10C82" w:rsidTr="00386B87">
        <w:trPr>
          <w:trHeight w:val="300"/>
          <w:jc w:val="center"/>
        </w:trPr>
        <w:tc>
          <w:tcPr>
            <w:tcW w:w="2167" w:type="pct"/>
            <w:shd w:val="clear" w:color="auto" w:fill="auto"/>
            <w:noWrap/>
            <w:vAlign w:val="bottom"/>
            <w:hideMark/>
          </w:tcPr>
          <w:p w:rsidR="002F3FD6" w:rsidRPr="00A10C82" w:rsidRDefault="002F3FD6">
            <w:pPr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Pokoj jednol</w:t>
            </w:r>
            <w:r w:rsidRPr="00A10C82">
              <w:rPr>
                <w:rFonts w:ascii="Calibri" w:hAnsi="Calibri" w:cs="Calibri"/>
                <w:color w:val="000000"/>
                <w:sz w:val="22"/>
                <w:szCs w:val="22"/>
              </w:rPr>
              <w:t>ů</w:t>
            </w:r>
            <w:r w:rsidRPr="00A10C82">
              <w:rPr>
                <w:rFonts w:ascii="Maiandra GD" w:hAnsi="Maiandra GD" w:cs="Belwe Lt BT"/>
                <w:color w:val="000000"/>
                <w:sz w:val="22"/>
                <w:szCs w:val="22"/>
              </w:rPr>
              <w:t>ž</w:t>
            </w: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kov</w:t>
            </w:r>
            <w:r w:rsidRPr="00A10C82">
              <w:rPr>
                <w:rFonts w:ascii="Maiandra GD" w:hAnsi="Maiandra GD" w:cs="Belwe Lt BT"/>
                <w:color w:val="000000"/>
                <w:sz w:val="22"/>
                <w:szCs w:val="22"/>
              </w:rPr>
              <w:t>ý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2F3FD6" w:rsidRPr="00A10C82" w:rsidRDefault="002F3FD6" w:rsidP="002F3FD6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140,00 Kč</w:t>
            </w:r>
          </w:p>
        </w:tc>
        <w:tc>
          <w:tcPr>
            <w:tcW w:w="1410" w:type="pct"/>
            <w:shd w:val="clear" w:color="auto" w:fill="auto"/>
            <w:noWrap/>
            <w:vAlign w:val="bottom"/>
            <w:hideMark/>
          </w:tcPr>
          <w:p w:rsidR="002F3FD6" w:rsidRPr="00A10C82" w:rsidRDefault="002F3FD6" w:rsidP="002F3FD6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4 200,00 Kč</w:t>
            </w:r>
          </w:p>
        </w:tc>
      </w:tr>
      <w:tr w:rsidR="002F3FD6" w:rsidRPr="00A10C82" w:rsidTr="00386B87">
        <w:trPr>
          <w:trHeight w:val="300"/>
          <w:jc w:val="center"/>
        </w:trPr>
        <w:tc>
          <w:tcPr>
            <w:tcW w:w="2167" w:type="pct"/>
            <w:shd w:val="clear" w:color="auto" w:fill="auto"/>
            <w:noWrap/>
            <w:vAlign w:val="bottom"/>
            <w:hideMark/>
          </w:tcPr>
          <w:p w:rsidR="002F3FD6" w:rsidRPr="00A10C82" w:rsidRDefault="002F3FD6">
            <w:pPr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Apartmán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2F3FD6" w:rsidRPr="00A10C82" w:rsidRDefault="002F3FD6" w:rsidP="002F3FD6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145,00 Kč</w:t>
            </w:r>
          </w:p>
        </w:tc>
        <w:tc>
          <w:tcPr>
            <w:tcW w:w="1410" w:type="pct"/>
            <w:shd w:val="clear" w:color="auto" w:fill="auto"/>
            <w:noWrap/>
            <w:vAlign w:val="bottom"/>
            <w:hideMark/>
          </w:tcPr>
          <w:p w:rsidR="002F3FD6" w:rsidRPr="00A10C82" w:rsidRDefault="002F3FD6" w:rsidP="002F3FD6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4 350,00 Kč</w:t>
            </w:r>
          </w:p>
        </w:tc>
      </w:tr>
    </w:tbl>
    <w:p w:rsidR="00386B87" w:rsidRPr="00A10C82" w:rsidRDefault="00386B87">
      <w:pPr>
        <w:rPr>
          <w:rStyle w:val="Odkazintenzivn"/>
          <w:rFonts w:ascii="Maiandra GD" w:hAnsi="Maiandra GD"/>
          <w:smallCaps w:val="0"/>
          <w:color w:val="auto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978"/>
        <w:gridCol w:w="2947"/>
      </w:tblGrid>
      <w:tr w:rsidR="00A10C82" w:rsidRPr="00A10C82" w:rsidTr="004867D7">
        <w:trPr>
          <w:trHeight w:val="300"/>
        </w:trPr>
        <w:tc>
          <w:tcPr>
            <w:tcW w:w="2167" w:type="pct"/>
            <w:shd w:val="clear" w:color="auto" w:fill="D9D9D9" w:themeFill="background1" w:themeFillShade="D9"/>
            <w:noWrap/>
            <w:vAlign w:val="bottom"/>
            <w:hideMark/>
          </w:tcPr>
          <w:p w:rsidR="00386B87" w:rsidRPr="00A10C82" w:rsidRDefault="000760D5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A10C82">
              <w:rPr>
                <w:rFonts w:ascii="Maiandra GD" w:hAnsi="Maiandra GD"/>
                <w:b/>
                <w:sz w:val="22"/>
                <w:szCs w:val="20"/>
              </w:rPr>
              <w:t xml:space="preserve">1) b. </w:t>
            </w:r>
            <w:r w:rsidR="00386B87" w:rsidRPr="00A10C82">
              <w:rPr>
                <w:rFonts w:ascii="Maiandra GD" w:hAnsi="Maiandra GD"/>
                <w:b/>
                <w:sz w:val="22"/>
                <w:szCs w:val="20"/>
              </w:rPr>
              <w:t>Praní, žehlení, sušení, opravy prádla</w:t>
            </w:r>
          </w:p>
        </w:tc>
        <w:tc>
          <w:tcPr>
            <w:tcW w:w="1424" w:type="pct"/>
            <w:shd w:val="clear" w:color="auto" w:fill="D9D9D9" w:themeFill="background1" w:themeFillShade="D9"/>
            <w:noWrap/>
            <w:vAlign w:val="bottom"/>
            <w:hideMark/>
          </w:tcPr>
          <w:p w:rsidR="00386B87" w:rsidRPr="00A10C82" w:rsidRDefault="00386B87" w:rsidP="00386B87">
            <w:pPr>
              <w:jc w:val="center"/>
              <w:rPr>
                <w:rFonts w:ascii="Maiandra GD" w:hAnsi="Maiandra GD"/>
                <w:b/>
                <w:color w:val="000000"/>
                <w:sz w:val="22"/>
                <w:szCs w:val="20"/>
              </w:rPr>
            </w:pPr>
            <w:r w:rsidRPr="00A10C82">
              <w:rPr>
                <w:rFonts w:ascii="Maiandra GD" w:hAnsi="Maiandra GD"/>
                <w:b/>
                <w:color w:val="000000"/>
                <w:sz w:val="22"/>
                <w:szCs w:val="20"/>
              </w:rPr>
              <w:t>Částka za den</w:t>
            </w:r>
            <w:r w:rsidR="006A436E" w:rsidRPr="00A10C82">
              <w:rPr>
                <w:rFonts w:ascii="Maiandra GD" w:hAnsi="Maiandra GD"/>
                <w:b/>
                <w:color w:val="000000"/>
                <w:sz w:val="22"/>
                <w:szCs w:val="20"/>
              </w:rPr>
              <w:t>**</w:t>
            </w:r>
          </w:p>
        </w:tc>
        <w:tc>
          <w:tcPr>
            <w:tcW w:w="1410" w:type="pct"/>
            <w:shd w:val="clear" w:color="auto" w:fill="D9D9D9" w:themeFill="background1" w:themeFillShade="D9"/>
            <w:noWrap/>
            <w:vAlign w:val="bottom"/>
            <w:hideMark/>
          </w:tcPr>
          <w:p w:rsidR="00386B87" w:rsidRPr="00A10C82" w:rsidRDefault="00386B87" w:rsidP="004867D7">
            <w:pPr>
              <w:jc w:val="center"/>
              <w:rPr>
                <w:rFonts w:ascii="Maiandra GD" w:hAnsi="Maiandra GD"/>
                <w:b/>
                <w:color w:val="000000"/>
                <w:sz w:val="22"/>
                <w:szCs w:val="20"/>
              </w:rPr>
            </w:pPr>
            <w:r w:rsidRPr="00A10C82">
              <w:rPr>
                <w:rFonts w:ascii="Maiandra GD" w:hAnsi="Maiandra GD"/>
                <w:b/>
                <w:color w:val="000000"/>
                <w:sz w:val="22"/>
                <w:szCs w:val="20"/>
              </w:rPr>
              <w:t>Částka za m</w:t>
            </w:r>
            <w:r w:rsidRPr="00A10C82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ě</w:t>
            </w:r>
            <w:r w:rsidRPr="00A10C82">
              <w:rPr>
                <w:rFonts w:ascii="Maiandra GD" w:hAnsi="Maiandra GD"/>
                <w:b/>
                <w:color w:val="000000"/>
                <w:sz w:val="22"/>
                <w:szCs w:val="20"/>
              </w:rPr>
              <w:t>s</w:t>
            </w:r>
            <w:r w:rsidRPr="00A10C82">
              <w:rPr>
                <w:rFonts w:ascii="Maiandra GD" w:hAnsi="Maiandra GD" w:cs="Belwe Lt BT"/>
                <w:b/>
                <w:color w:val="000000"/>
                <w:sz w:val="22"/>
                <w:szCs w:val="20"/>
              </w:rPr>
              <w:t>í</w:t>
            </w:r>
            <w:r w:rsidR="004867D7">
              <w:rPr>
                <w:rFonts w:ascii="Maiandra GD" w:hAnsi="Maiandra GD"/>
                <w:b/>
                <w:color w:val="000000"/>
                <w:sz w:val="22"/>
                <w:szCs w:val="20"/>
              </w:rPr>
              <w:t xml:space="preserve">c </w:t>
            </w:r>
          </w:p>
        </w:tc>
      </w:tr>
      <w:tr w:rsidR="000760D5" w:rsidRPr="00A10C82" w:rsidTr="004867D7">
        <w:trPr>
          <w:trHeight w:val="300"/>
        </w:trPr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0760D5" w:rsidRPr="00A10C82" w:rsidRDefault="00386B87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B</w:t>
            </w:r>
            <w:r w:rsidRPr="00A10C82">
              <w:rPr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 w:rsidRPr="00A10C82">
              <w:rPr>
                <w:rFonts w:ascii="Maiandra GD" w:hAnsi="Maiandra GD" w:cs="Belwe Lt BT"/>
                <w:color w:val="000000"/>
                <w:sz w:val="22"/>
                <w:szCs w:val="22"/>
              </w:rPr>
              <w:t>ž</w:t>
            </w: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n</w:t>
            </w:r>
            <w:r w:rsidRPr="00A10C82">
              <w:rPr>
                <w:rFonts w:ascii="Maiandra GD" w:hAnsi="Maiandra GD" w:cs="Belwe Lt BT"/>
                <w:color w:val="000000"/>
                <w:sz w:val="22"/>
                <w:szCs w:val="22"/>
              </w:rPr>
              <w:t>é</w:t>
            </w:r>
            <w:r w:rsidR="000760D5" w:rsidRPr="00A10C82">
              <w:rPr>
                <w:rFonts w:ascii="Maiandra GD" w:hAnsi="Maiandra GD"/>
                <w:color w:val="000000"/>
                <w:sz w:val="22"/>
                <w:szCs w:val="22"/>
              </w:rPr>
              <w:t xml:space="preserve"> nároky na praní</w:t>
            </w:r>
          </w:p>
          <w:p w:rsidR="000760D5" w:rsidRPr="00A10C82" w:rsidRDefault="00386B87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(</w:t>
            </w:r>
            <w:r w:rsidR="000760D5" w:rsidRPr="00A10C82">
              <w:rPr>
                <w:rFonts w:ascii="Maiandra GD" w:hAnsi="Maiandra GD"/>
                <w:color w:val="000000"/>
                <w:sz w:val="22"/>
                <w:szCs w:val="22"/>
              </w:rPr>
              <w:t>6</w:t>
            </w: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 xml:space="preserve"> kg prádla/týden</w:t>
            </w:r>
            <w:r w:rsidR="000760D5" w:rsidRPr="00A10C82">
              <w:rPr>
                <w:rFonts w:ascii="Maiandra GD" w:hAnsi="Maiandra GD"/>
                <w:color w:val="000000"/>
                <w:sz w:val="22"/>
                <w:szCs w:val="22"/>
              </w:rPr>
              <w:t xml:space="preserve"> = 1 prací cyklus,</w:t>
            </w:r>
          </w:p>
          <w:p w:rsidR="00386B87" w:rsidRPr="00A10C82" w:rsidRDefault="000760D5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včetn</w:t>
            </w:r>
            <w:r w:rsidRPr="00A10C82">
              <w:rPr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 xml:space="preserve"> sušení, žehlení a oprav</w:t>
            </w:r>
            <w:r w:rsidR="00386B87" w:rsidRPr="00A10C82">
              <w:rPr>
                <w:rFonts w:ascii="Maiandra GD" w:hAnsi="Maiandra GD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3" w:type="pct"/>
            <w:gridSpan w:val="2"/>
            <w:shd w:val="clear" w:color="auto" w:fill="auto"/>
            <w:noWrap/>
            <w:vAlign w:val="center"/>
            <w:hideMark/>
          </w:tcPr>
          <w:p w:rsidR="00386B87" w:rsidRPr="00A10C82" w:rsidRDefault="00386B87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v cen</w:t>
            </w:r>
            <w:r w:rsidRPr="00A10C82">
              <w:rPr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 xml:space="preserve"> ubytov</w:t>
            </w:r>
            <w:r w:rsidRPr="00A10C82">
              <w:rPr>
                <w:rFonts w:ascii="Maiandra GD" w:hAnsi="Maiandra GD" w:cs="Belwe Lt BT"/>
                <w:color w:val="000000"/>
                <w:sz w:val="22"/>
                <w:szCs w:val="22"/>
              </w:rPr>
              <w:t>á</w:t>
            </w: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n</w:t>
            </w:r>
            <w:r w:rsidRPr="00A10C82">
              <w:rPr>
                <w:rFonts w:ascii="Maiandra GD" w:hAnsi="Maiandra GD" w:cs="Belwe Lt BT"/>
                <w:color w:val="000000"/>
                <w:sz w:val="22"/>
                <w:szCs w:val="22"/>
              </w:rPr>
              <w:t>í</w:t>
            </w:r>
          </w:p>
        </w:tc>
      </w:tr>
      <w:tr w:rsidR="000760D5" w:rsidRPr="00A10C82" w:rsidTr="004867D7">
        <w:trPr>
          <w:trHeight w:val="300"/>
        </w:trPr>
        <w:tc>
          <w:tcPr>
            <w:tcW w:w="2167" w:type="pct"/>
            <w:shd w:val="clear" w:color="auto" w:fill="auto"/>
            <w:noWrap/>
            <w:vAlign w:val="center"/>
            <w:hideMark/>
          </w:tcPr>
          <w:p w:rsidR="000760D5" w:rsidRPr="00A10C82" w:rsidRDefault="000760D5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Z</w:t>
            </w:r>
            <w:r w:rsidR="00386B87" w:rsidRPr="00A10C82">
              <w:rPr>
                <w:rFonts w:ascii="Maiandra GD" w:hAnsi="Maiandra GD"/>
                <w:color w:val="000000"/>
                <w:sz w:val="22"/>
                <w:szCs w:val="22"/>
              </w:rPr>
              <w:t xml:space="preserve">výšené nároky </w:t>
            </w: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na praní</w:t>
            </w:r>
          </w:p>
          <w:p w:rsidR="00386B87" w:rsidRPr="00A10C82" w:rsidRDefault="00386B87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Cs w:val="22"/>
              </w:rPr>
              <w:t>(</w:t>
            </w:r>
            <w:r w:rsidR="000760D5" w:rsidRPr="00A10C82">
              <w:rPr>
                <w:rFonts w:ascii="Maiandra GD" w:hAnsi="Maiandra GD"/>
                <w:color w:val="000000"/>
                <w:szCs w:val="22"/>
              </w:rPr>
              <w:t>7 – 1</w:t>
            </w:r>
            <w:r w:rsidR="004867D7">
              <w:rPr>
                <w:rFonts w:ascii="Maiandra GD" w:hAnsi="Maiandra GD"/>
                <w:color w:val="000000"/>
                <w:szCs w:val="22"/>
              </w:rPr>
              <w:t>8</w:t>
            </w:r>
            <w:r w:rsidR="000760D5" w:rsidRPr="00A10C82">
              <w:rPr>
                <w:rFonts w:ascii="Maiandra GD" w:hAnsi="Maiandra GD"/>
                <w:color w:val="000000"/>
                <w:szCs w:val="22"/>
              </w:rPr>
              <w:t xml:space="preserve"> kg prádla/týden = do 3 pracích cykl</w:t>
            </w:r>
            <w:r w:rsidR="000760D5" w:rsidRPr="00A10C82">
              <w:rPr>
                <w:rFonts w:ascii="Calibri" w:hAnsi="Calibri" w:cs="Calibri"/>
                <w:color w:val="000000"/>
                <w:szCs w:val="22"/>
              </w:rPr>
              <w:t>ů</w:t>
            </w: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4" w:type="pct"/>
            <w:shd w:val="clear" w:color="auto" w:fill="auto"/>
            <w:noWrap/>
            <w:vAlign w:val="center"/>
            <w:hideMark/>
          </w:tcPr>
          <w:p w:rsidR="00386B87" w:rsidRPr="00A10C82" w:rsidRDefault="000760D5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10</w:t>
            </w:r>
            <w:r w:rsidR="00386B87" w:rsidRPr="00A10C82">
              <w:rPr>
                <w:rFonts w:ascii="Maiandra GD" w:hAnsi="Maiandra GD"/>
                <w:color w:val="000000"/>
                <w:sz w:val="22"/>
                <w:szCs w:val="22"/>
              </w:rPr>
              <w:t>,00 Kč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386B87" w:rsidRPr="00A10C82" w:rsidRDefault="000760D5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300</w:t>
            </w:r>
            <w:r w:rsidR="00386B87" w:rsidRPr="00A10C82">
              <w:rPr>
                <w:rFonts w:ascii="Maiandra GD" w:hAnsi="Maiandra GD"/>
                <w:color w:val="000000"/>
                <w:sz w:val="22"/>
                <w:szCs w:val="22"/>
              </w:rPr>
              <w:t>,00 Kč</w:t>
            </w:r>
          </w:p>
        </w:tc>
      </w:tr>
      <w:tr w:rsidR="000760D5" w:rsidRPr="00A10C82" w:rsidTr="004867D7">
        <w:trPr>
          <w:trHeight w:val="300"/>
        </w:trPr>
        <w:tc>
          <w:tcPr>
            <w:tcW w:w="2167" w:type="pct"/>
            <w:shd w:val="clear" w:color="auto" w:fill="auto"/>
            <w:noWrap/>
            <w:vAlign w:val="center"/>
          </w:tcPr>
          <w:p w:rsidR="000760D5" w:rsidRPr="00A10C82" w:rsidRDefault="000760D5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Velmi vysoké nároky na praní</w:t>
            </w:r>
          </w:p>
          <w:p w:rsidR="000760D5" w:rsidRPr="00A10C82" w:rsidRDefault="004867D7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(19</w:t>
            </w:r>
            <w:r w:rsidR="000760D5" w:rsidRPr="00A10C82">
              <w:rPr>
                <w:rFonts w:ascii="Maiandra GD" w:hAnsi="Maiandra GD"/>
                <w:color w:val="000000"/>
                <w:sz w:val="22"/>
                <w:szCs w:val="22"/>
              </w:rPr>
              <w:t xml:space="preserve"> a více kg prádla/týden = od 4 pracích cykl</w:t>
            </w:r>
            <w:r w:rsidR="000760D5" w:rsidRPr="00A10C82">
              <w:rPr>
                <w:rFonts w:ascii="Calibri" w:hAnsi="Calibri" w:cs="Calibri"/>
                <w:color w:val="000000"/>
                <w:sz w:val="22"/>
                <w:szCs w:val="22"/>
              </w:rPr>
              <w:t>ů</w:t>
            </w:r>
            <w:r w:rsidR="000760D5" w:rsidRPr="00A10C82">
              <w:rPr>
                <w:rFonts w:ascii="Maiandra GD" w:hAnsi="Maiandra GD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4" w:type="pct"/>
            <w:shd w:val="clear" w:color="auto" w:fill="auto"/>
            <w:noWrap/>
            <w:vAlign w:val="center"/>
          </w:tcPr>
          <w:p w:rsidR="000760D5" w:rsidRPr="00A10C82" w:rsidRDefault="000760D5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20,00 Kč</w:t>
            </w:r>
          </w:p>
        </w:tc>
        <w:tc>
          <w:tcPr>
            <w:tcW w:w="1410" w:type="pct"/>
            <w:shd w:val="clear" w:color="auto" w:fill="auto"/>
            <w:noWrap/>
            <w:vAlign w:val="center"/>
          </w:tcPr>
          <w:p w:rsidR="000760D5" w:rsidRPr="00A10C82" w:rsidRDefault="000760D5" w:rsidP="004867D7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600,00 Kč</w:t>
            </w:r>
          </w:p>
        </w:tc>
      </w:tr>
    </w:tbl>
    <w:p w:rsidR="00D90A96" w:rsidRPr="00A10C82" w:rsidRDefault="00D90A96">
      <w:pPr>
        <w:rPr>
          <w:rStyle w:val="Odkazintenzivn"/>
          <w:rFonts w:ascii="Maiandra GD" w:hAnsi="Maiandra GD"/>
          <w:smallCaps w:val="0"/>
          <w:color w:val="auto"/>
          <w:u w:val="none"/>
        </w:rPr>
      </w:pPr>
    </w:p>
    <w:p w:rsidR="006A436E" w:rsidRPr="00A10C82" w:rsidRDefault="006A436E">
      <w:pPr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*denní sazba za poskytnutí ubytování se zohled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ň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uje pouze v p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pad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, kdy uživatel zahajuje, či končí poskytování služby v pr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ů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b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hu m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s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ce</w:t>
      </w:r>
    </w:p>
    <w:p w:rsidR="00D90A96" w:rsidRPr="00A10C82" w:rsidRDefault="00D90A96">
      <w:pPr>
        <w:rPr>
          <w:rStyle w:val="Odkazintenzivn"/>
          <w:rFonts w:ascii="Maiandra GD" w:hAnsi="Maiandra GD"/>
          <w:smallCaps w:val="0"/>
          <w:color w:val="auto"/>
          <w:u w:val="none"/>
        </w:rPr>
      </w:pPr>
    </w:p>
    <w:p w:rsidR="00D90A96" w:rsidRPr="00A10C82" w:rsidRDefault="006A436E">
      <w:pPr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**denní sazba za praní, žehlení, sušení, opravy prádla se zohled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ň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uje pouze v p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pad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, kdy uživatel zahajuje, či končí poskytování služby v pr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ů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b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hu m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s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ce, nebo byl po dobu delší než 1 týden mimo za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zen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="00D90A96"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sociálních služeb a činnost prokazateln</w:t>
      </w:r>
      <w:r w:rsidR="00D90A96"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="00D90A96"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nevyu</w:t>
      </w:r>
      <w:r w:rsidR="00D90A96"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ží</w:t>
      </w:r>
      <w:r w:rsidR="00D90A96" w:rsidRPr="00A10C82">
        <w:rPr>
          <w:rStyle w:val="Odkazintenzivn"/>
          <w:rFonts w:ascii="Maiandra GD" w:hAnsi="Maiandra GD"/>
          <w:smallCaps w:val="0"/>
          <w:color w:val="auto"/>
          <w:u w:val="none"/>
        </w:rPr>
        <w:t>val.</w:t>
      </w:r>
    </w:p>
    <w:p w:rsidR="006A0786" w:rsidRPr="00A10C82" w:rsidRDefault="006A0786">
      <w:pPr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br w:type="page"/>
      </w:r>
    </w:p>
    <w:p w:rsidR="006A436E" w:rsidRPr="00A10C82" w:rsidRDefault="006A436E">
      <w:pPr>
        <w:rPr>
          <w:rStyle w:val="Odkazintenzivn"/>
          <w:rFonts w:ascii="Maiandra GD" w:hAnsi="Maiandra GD"/>
          <w:smallCaps w:val="0"/>
          <w:color w:val="auto"/>
          <w:u w:val="none"/>
        </w:rPr>
      </w:pPr>
    </w:p>
    <w:p w:rsidR="00FB4D09" w:rsidRPr="00A10C82" w:rsidRDefault="00F269F5" w:rsidP="00EB01EC">
      <w:pPr>
        <w:pStyle w:val="Odstavecseseznamem"/>
        <w:numPr>
          <w:ilvl w:val="1"/>
          <w:numId w:val="1"/>
        </w:numPr>
        <w:ind w:left="782" w:hanging="357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S</w:t>
      </w:r>
      <w:r w:rsidR="008B791E" w:rsidRPr="00A10C82">
        <w:rPr>
          <w:rStyle w:val="Odkazintenzivn"/>
          <w:rFonts w:ascii="Maiandra GD" w:hAnsi="Maiandra GD"/>
          <w:smallCaps w:val="0"/>
          <w:color w:val="auto"/>
          <w:u w:val="none"/>
        </w:rPr>
        <w:t>travování</w:t>
      </w:r>
    </w:p>
    <w:p w:rsidR="008B791E" w:rsidRPr="00A10C82" w:rsidRDefault="00004E4D" w:rsidP="00D160C0">
      <w:pPr>
        <w:pStyle w:val="Odstavecseseznamem"/>
        <w:numPr>
          <w:ilvl w:val="2"/>
          <w:numId w:val="1"/>
        </w:numPr>
        <w:ind w:left="1032" w:hanging="181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V souladu se zákonem 108/2006 Sb. a jeho provád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c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m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edpi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sem </w:t>
      </w:r>
      <w:r w:rsidR="00F4780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je uživatel</w:t>
      </w:r>
      <w:r w:rsidR="00F4780F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ů</w:t>
      </w:r>
      <w:r w:rsidR="00F4780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m </w:t>
      </w:r>
      <w:r w:rsidR="00353F7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dle § 17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odst. (1) písm. a) bod 2</w:t>
      </w:r>
      <w:r w:rsidR="002513A4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. vyhlášky</w:t>
      </w:r>
      <w:r w:rsidR="003E442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505/2006 Sb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.</w:t>
      </w:r>
      <w:r w:rsidR="00F4780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poskytována činnost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zajišt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celodenn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stravy odpov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daj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c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v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ku, z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sad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m racion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ln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výživy a pot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eb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m dietn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ho stravov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minim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ln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v rozsahu 3 hlavních jídel</w:t>
      </w:r>
      <w:r w:rsidR="00F4780F"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. </w:t>
      </w:r>
      <w:r w:rsidR="00F4780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Úhrada za tuto činnost se skládá z náklad</w:t>
      </w:r>
      <w:r w:rsidR="00F4780F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ů</w:t>
      </w:r>
      <w:r w:rsidR="00F4780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na potraviny a suroviny na</w:t>
      </w:r>
      <w:r w:rsidR="00AC119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va</w:t>
      </w:r>
      <w:r w:rsidR="00AC1197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="00AC119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en</w:t>
      </w:r>
      <w:r w:rsidR="00AC1197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="00AC119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a n</w:t>
      </w:r>
      <w:r w:rsidR="00AC1197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="00AC119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klad</w:t>
      </w:r>
      <w:r w:rsidR="00AC1197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ů</w:t>
      </w:r>
      <w:r w:rsidR="00AC119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spojen</w:t>
      </w:r>
      <w:r w:rsidR="00AC1197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ý</w:t>
      </w:r>
      <w:r w:rsidR="00AC119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ch 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údržbou a provozem společné kuchyně</w:t>
      </w:r>
      <w:r w:rsidR="00AC119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.</w:t>
      </w:r>
    </w:p>
    <w:p w:rsidR="00AC1197" w:rsidRPr="00A10C82" w:rsidRDefault="00AC1197" w:rsidP="00AC1197">
      <w:pPr>
        <w:pStyle w:val="Odstavecseseznamem"/>
        <w:numPr>
          <w:ilvl w:val="2"/>
          <w:numId w:val="1"/>
        </w:numPr>
        <w:ind w:left="1032" w:hanging="181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Úhrada za stravování se dále skládá z částky na 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Pomoc s p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ípravou stravy 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(§ 17 odst. (1) písm. a) bod 1. vyhlášky 505/2006 Sb., kterou se provád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jí 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která ustanovení zákona o soc. službách). Tato částka obsahuje dopomoc, kontrolu a dohled 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pracovníka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chrán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é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ho bydlení (tzn. pomoc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i va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en</w:t>
      </w:r>
      <w:r w:rsidRPr="00A10C82">
        <w:rPr>
          <w:rStyle w:val="Odkazintenzivn"/>
          <w:rFonts w:ascii="Maiandra GD" w:hAnsi="Maiandra GD" w:cs="Maiandra GD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, pomoc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i 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ú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klidu po va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en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, pomoc 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při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servírováním a stolováním, pomoc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i sestavování jídelníčku, odhlašování stravy, pomoc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i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nákupu potravin (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sepisov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kupního seznamu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, kontrola 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kupu, vy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úč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tov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, vr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cen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pen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z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)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, dohled nad 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č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erstvost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uskladn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ý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ch potravin,</w:t>
      </w:r>
      <w:r w:rsidR="00D90A96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administrace úkonu,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apod.).</w:t>
      </w:r>
      <w:r w:rsidR="00353F7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Tato činnost je zohledn</w:t>
      </w:r>
      <w:r w:rsidR="00353F77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="00F5135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na 4</w:t>
      </w:r>
      <w:r w:rsidR="00353F7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0% z ceny částky na zajišt</w:t>
      </w:r>
      <w:r w:rsidR="00353F77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="00353F7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n</w:t>
      </w:r>
      <w:r w:rsidR="00353F77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="00353F7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celodenn</w:t>
      </w:r>
      <w:r w:rsidR="00353F77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="00353F77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stravy. </w:t>
      </w:r>
    </w:p>
    <w:p w:rsidR="00AC1197" w:rsidRDefault="00D90A96" w:rsidP="004867D7">
      <w:pPr>
        <w:pStyle w:val="Odstavecseseznamem"/>
        <w:numPr>
          <w:ilvl w:val="2"/>
          <w:numId w:val="1"/>
        </w:numPr>
        <w:ind w:left="1032" w:hanging="181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Uživatel m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ů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ž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e </w:t>
      </w:r>
      <w:r w:rsidR="004867D7">
        <w:rPr>
          <w:rStyle w:val="Odkazintenzivn"/>
          <w:rFonts w:ascii="Maiandra GD" w:hAnsi="Maiandra GD"/>
          <w:smallCaps w:val="0"/>
          <w:color w:val="auto"/>
          <w:u w:val="none"/>
        </w:rPr>
        <w:t>odebírat stravu od externích dodavatelů.</w:t>
      </w:r>
      <w:r w:rsidR="00A82C3C" w:rsidRPr="00A82C3C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</w:t>
      </w:r>
      <w:r w:rsidR="00A82C3C" w:rsidRPr="00833932">
        <w:rPr>
          <w:rStyle w:val="Odkazintenzivn"/>
          <w:rFonts w:ascii="Maiandra GD" w:hAnsi="Maiandra GD"/>
          <w:smallCaps w:val="0"/>
          <w:color w:val="auto"/>
          <w:u w:val="none"/>
        </w:rPr>
        <w:t>Cenu ob</w:t>
      </w:r>
      <w:r w:rsidR="00A82C3C" w:rsidRPr="0083393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="00A82C3C" w:rsidRPr="0083393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da si hradí </w:t>
      </w:r>
      <w:r w:rsidR="00A82C3C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uživatel </w:t>
      </w:r>
      <w:r w:rsidR="00A82C3C" w:rsidRPr="00833932">
        <w:rPr>
          <w:rStyle w:val="Odkazintenzivn"/>
          <w:rFonts w:ascii="Maiandra GD" w:hAnsi="Maiandra GD"/>
          <w:smallCaps w:val="0"/>
          <w:color w:val="auto"/>
          <w:u w:val="none"/>
        </w:rPr>
        <w:t>sám</w:t>
      </w:r>
      <w:r w:rsidR="00A82C3C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z vlastních prostředků</w:t>
      </w:r>
      <w:r w:rsidR="00A82C3C" w:rsidRPr="00833932">
        <w:rPr>
          <w:rStyle w:val="Odkazintenzivn"/>
          <w:rFonts w:ascii="Maiandra GD" w:hAnsi="Maiandra GD"/>
          <w:smallCaps w:val="0"/>
          <w:color w:val="auto"/>
          <w:u w:val="none"/>
        </w:rPr>
        <w:t>.</w:t>
      </w:r>
      <w:r w:rsidR="004867D7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V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 tom p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pad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="00A82C3C">
        <w:rPr>
          <w:rStyle w:val="Odkazintenzivn"/>
          <w:rFonts w:ascii="Calibri" w:hAnsi="Calibri" w:cs="Calibri"/>
          <w:smallCaps w:val="0"/>
          <w:color w:val="auto"/>
          <w:u w:val="none"/>
        </w:rPr>
        <w:t xml:space="preserve">, že externí dodavatel dováží jídlo uživateli do zařízení, ten je zde konzumuje, ohřívá, užívá nádobí, umývá kastrůlky apod., 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je zohledn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na </w:t>
      </w:r>
      <w:r w:rsidR="00A82C3C">
        <w:rPr>
          <w:rStyle w:val="Odkazintenzivn"/>
          <w:rFonts w:ascii="Maiandra GD" w:hAnsi="Maiandra GD"/>
          <w:smallCaps w:val="0"/>
          <w:color w:val="auto"/>
          <w:u w:val="none"/>
        </w:rPr>
        <w:t>částka 8 Kč za dodané jídlo, což se rovná</w:t>
      </w:r>
      <w:r w:rsidR="004867D7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20% z částky na zajištění </w:t>
      </w:r>
      <w:r w:rsidR="00833932">
        <w:rPr>
          <w:rStyle w:val="Odkazintenzivn"/>
          <w:rFonts w:ascii="Maiandra GD" w:hAnsi="Maiandra GD"/>
          <w:smallCaps w:val="0"/>
          <w:color w:val="auto"/>
          <w:u w:val="none"/>
        </w:rPr>
        <w:t>stravy</w:t>
      </w:r>
      <w:r w:rsidRP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). </w:t>
      </w:r>
    </w:p>
    <w:p w:rsidR="00A10613" w:rsidRPr="004867D7" w:rsidRDefault="00A10613" w:rsidP="004867D7">
      <w:pPr>
        <w:pStyle w:val="Odstavecseseznamem"/>
        <w:numPr>
          <w:ilvl w:val="2"/>
          <w:numId w:val="1"/>
        </w:numPr>
        <w:ind w:left="1032" w:hanging="181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  <w:r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Při odhlášení svačin a druhé večeře se nezapočítává žádná částka.</w:t>
      </w:r>
    </w:p>
    <w:p w:rsidR="00D90A96" w:rsidRPr="00A10C82" w:rsidRDefault="00D90A96" w:rsidP="00D160C0">
      <w:pPr>
        <w:pStyle w:val="Odstavecseseznamem"/>
        <w:numPr>
          <w:ilvl w:val="2"/>
          <w:numId w:val="1"/>
        </w:numPr>
        <w:ind w:left="1032" w:hanging="181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Jídla se 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odhlašují nejdéle p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i ve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č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e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i den p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edch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zej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c</w:t>
      </w:r>
      <w:r w:rsidRPr="00A10C82">
        <w:rPr>
          <w:rStyle w:val="Odkazintenzivn"/>
          <w:rFonts w:ascii="Maiandra GD" w:hAnsi="Maiandra GD" w:cs="Belwe Lt BT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 dni, kdy si uživatel jídlo </w:t>
      </w:r>
      <w:r w:rsidR="00833932">
        <w:rPr>
          <w:rStyle w:val="Odkazintenzivn"/>
          <w:rFonts w:ascii="Maiandra GD" w:hAnsi="Maiandra GD"/>
          <w:smallCaps w:val="0"/>
          <w:color w:val="auto"/>
          <w:u w:val="none"/>
        </w:rPr>
        <w:t>od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h</w:t>
      </w:r>
      <w:r w:rsidR="00833932">
        <w:rPr>
          <w:rStyle w:val="Odkazintenzivn"/>
          <w:rFonts w:ascii="Maiandra GD" w:hAnsi="Maiandra GD"/>
          <w:smallCaps w:val="0"/>
          <w:color w:val="auto"/>
          <w:u w:val="none"/>
        </w:rPr>
        <w:t>l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ašuje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, (uživatel, který nechce dne 2.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5.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2014 snídaní a ob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d si ji odhla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š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uje nejd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é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le dne 1.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5.</w:t>
      </w:r>
      <w:r w:rsidR="004867D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2014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i ve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č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e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i) a to 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u službu konající </w:t>
      </w:r>
      <w:r w:rsidR="004867D7">
        <w:rPr>
          <w:rStyle w:val="Odkazintenzivn"/>
          <w:rFonts w:ascii="Maiandra GD" w:hAnsi="Maiandra GD"/>
          <w:smallCaps w:val="0"/>
          <w:color w:val="auto"/>
          <w:u w:val="none"/>
        </w:rPr>
        <w:t>pracovnice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. </w:t>
      </w:r>
    </w:p>
    <w:p w:rsidR="002513A4" w:rsidRPr="00A10C82" w:rsidRDefault="002513A4" w:rsidP="00353F77">
      <w:pPr>
        <w:rPr>
          <w:rStyle w:val="Odkazintenzivn"/>
          <w:rFonts w:ascii="Maiandra GD" w:hAnsi="Maiandra GD"/>
          <w:smallCaps w:val="0"/>
          <w:color w:val="auto"/>
          <w:u w:val="none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851"/>
        <w:gridCol w:w="850"/>
        <w:gridCol w:w="993"/>
        <w:gridCol w:w="1134"/>
        <w:gridCol w:w="1530"/>
      </w:tblGrid>
      <w:tr w:rsidR="00833932" w:rsidRPr="00A10C82" w:rsidTr="00833932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D90A96" w:rsidP="006A436E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sz w:val="22"/>
                <w:szCs w:val="22"/>
              </w:rPr>
              <w:t>Stravovací režim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b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snídan</w:t>
            </w:r>
            <w:r w:rsidRPr="00A10C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ě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b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b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ob</w:t>
            </w:r>
            <w:r w:rsidRPr="00A10C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ě</w:t>
            </w: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b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svačina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b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veče</w:t>
            </w:r>
            <w:r w:rsidRPr="00A10C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ř</w:t>
            </w: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b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II. veče</w:t>
            </w:r>
            <w:r w:rsidRPr="00A10C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ř</w:t>
            </w:r>
            <w:r w:rsidRPr="00A10C82">
              <w:rPr>
                <w:rFonts w:ascii="Maiandra GD" w:hAnsi="Maiandra GD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A10C82">
              <w:rPr>
                <w:rFonts w:ascii="Maiandra GD" w:hAnsi="Maiandra GD"/>
                <w:b/>
                <w:sz w:val="22"/>
                <w:szCs w:val="22"/>
              </w:rPr>
              <w:t>celkem/den</w:t>
            </w:r>
          </w:p>
        </w:tc>
      </w:tr>
      <w:tr w:rsidR="00833932" w:rsidRPr="00A10C82" w:rsidTr="0083393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diabetická a nízko bílkovinná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28 Kč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8 Kč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56 Kč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8 Kč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56 Kč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8 Kč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574BAB" w:rsidP="006A436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164</w:t>
            </w:r>
            <w:r w:rsidR="00D90A96" w:rsidRPr="00A10C82">
              <w:rPr>
                <w:rFonts w:ascii="Maiandra GD" w:hAnsi="Maiandra GD"/>
                <w:sz w:val="22"/>
                <w:szCs w:val="22"/>
              </w:rPr>
              <w:t xml:space="preserve"> Kč</w:t>
            </w:r>
          </w:p>
        </w:tc>
      </w:tr>
      <w:tr w:rsidR="00833932" w:rsidRPr="00A10C82" w:rsidTr="0083393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5 jídel za den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28 Kč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8 Kč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56 Kč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8 Kč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56 Kč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574BAB" w:rsidP="006A436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156</w:t>
            </w:r>
            <w:r w:rsidR="00D90A96" w:rsidRPr="00A10C82">
              <w:rPr>
                <w:rFonts w:ascii="Maiandra GD" w:hAnsi="Maiandra GD"/>
                <w:sz w:val="22"/>
                <w:szCs w:val="22"/>
              </w:rPr>
              <w:t xml:space="preserve"> Kč</w:t>
            </w:r>
          </w:p>
        </w:tc>
      </w:tr>
      <w:tr w:rsidR="00833932" w:rsidRPr="00A10C82" w:rsidTr="0083393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3 jídla za den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28 Kč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0A96" w:rsidRPr="00A10C82" w:rsidRDefault="00833932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56 Kč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90A96" w:rsidRPr="00A10C82" w:rsidRDefault="00833932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56 Kč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 w:rsidRPr="00A10C82">
              <w:rPr>
                <w:rFonts w:ascii="Maiandra GD" w:hAnsi="Maiandra G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:rsidR="00D90A96" w:rsidRPr="00A10C82" w:rsidRDefault="00D90A96" w:rsidP="006A436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A10C82">
              <w:rPr>
                <w:rFonts w:ascii="Maiandra GD" w:hAnsi="Maiandra GD"/>
                <w:sz w:val="22"/>
                <w:szCs w:val="22"/>
              </w:rPr>
              <w:t>140 Kč</w:t>
            </w:r>
          </w:p>
        </w:tc>
      </w:tr>
      <w:tr w:rsidR="00833932" w:rsidRPr="00A10C82" w:rsidTr="00833932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:rsidR="00833932" w:rsidRPr="00A10C82" w:rsidRDefault="00833932" w:rsidP="006A436E">
            <w:pPr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režie při odběru stravy od externího dodavatele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3932" w:rsidRPr="00A10C82" w:rsidRDefault="00833932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33932" w:rsidRPr="00A10C82" w:rsidRDefault="00833932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33932" w:rsidRPr="00A10C82" w:rsidRDefault="00833932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8 Kč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33932" w:rsidRPr="00A10C82" w:rsidRDefault="00833932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33932" w:rsidRPr="00A10C82" w:rsidRDefault="00833932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8 Kč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3932" w:rsidRPr="00A10C82" w:rsidRDefault="00833932" w:rsidP="006A436E">
            <w:pPr>
              <w:jc w:val="center"/>
              <w:rPr>
                <w:rFonts w:ascii="Maiandra GD" w:hAnsi="Maiandra GD"/>
                <w:color w:val="000000"/>
                <w:sz w:val="22"/>
                <w:szCs w:val="22"/>
              </w:rPr>
            </w:pPr>
            <w:r>
              <w:rPr>
                <w:rFonts w:ascii="Maiandra GD" w:hAnsi="Maiandra G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</w:tcPr>
          <w:p w:rsidR="00833932" w:rsidRDefault="00833932" w:rsidP="006A436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833932" w:rsidRPr="00A10C82" w:rsidRDefault="00833932" w:rsidP="00833932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max 14 Kč</w:t>
            </w:r>
          </w:p>
        </w:tc>
      </w:tr>
    </w:tbl>
    <w:p w:rsidR="003E442F" w:rsidRPr="00A10C82" w:rsidRDefault="003E442F">
      <w:pPr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</w:p>
    <w:p w:rsidR="00353F77" w:rsidRPr="00A10C82" w:rsidRDefault="00353F77" w:rsidP="00353F77">
      <w:pPr>
        <w:ind w:left="425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</w:p>
    <w:p w:rsidR="00EB01EC" w:rsidRPr="00A10C82" w:rsidRDefault="00F269F5" w:rsidP="00EB01EC">
      <w:pPr>
        <w:pStyle w:val="Odstavecseseznamem"/>
        <w:numPr>
          <w:ilvl w:val="1"/>
          <w:numId w:val="1"/>
        </w:numPr>
        <w:ind w:left="782" w:hanging="357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P</w:t>
      </w:r>
      <w:r w:rsidR="00EB01EC" w:rsidRPr="00A10C82">
        <w:rPr>
          <w:rStyle w:val="Odkazintenzivn"/>
          <w:rFonts w:ascii="Maiandra GD" w:hAnsi="Maiandra GD"/>
          <w:smallCaps w:val="0"/>
          <w:color w:val="auto"/>
          <w:u w:val="none"/>
        </w:rPr>
        <w:t>omoc p</w:t>
      </w:r>
      <w:r w:rsidR="00EB01EC"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="00EB01EC" w:rsidRPr="00A10C82">
        <w:rPr>
          <w:rStyle w:val="Odkazintenzivn"/>
          <w:rFonts w:ascii="Maiandra GD" w:hAnsi="Maiandra GD"/>
          <w:smallCaps w:val="0"/>
          <w:color w:val="auto"/>
          <w:u w:val="none"/>
        </w:rPr>
        <w:t>i zajišt</w:t>
      </w:r>
      <w:r w:rsidR="00EB01EC"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="00EB01EC" w:rsidRPr="00A10C82">
        <w:rPr>
          <w:rStyle w:val="Odkazintenzivn"/>
          <w:rFonts w:ascii="Maiandra GD" w:hAnsi="Maiandra GD"/>
          <w:smallCaps w:val="0"/>
          <w:color w:val="auto"/>
          <w:u w:val="none"/>
        </w:rPr>
        <w:t xml:space="preserve">ní chodu domácnosti </w:t>
      </w:r>
    </w:p>
    <w:p w:rsidR="00F269F5" w:rsidRPr="00A10C82" w:rsidRDefault="00F269F5" w:rsidP="000B0493">
      <w:pPr>
        <w:pStyle w:val="Odstavecseseznamem"/>
        <w:numPr>
          <w:ilvl w:val="2"/>
          <w:numId w:val="6"/>
        </w:numPr>
        <w:spacing w:line="276" w:lineRule="auto"/>
        <w:ind w:left="1032" w:hanging="181"/>
        <w:jc w:val="both"/>
        <w:rPr>
          <w:rStyle w:val="Odkazintenzivn"/>
          <w:rFonts w:ascii="Maiandra GD" w:hAnsi="Maiandra GD"/>
          <w:b w:val="0"/>
          <w:bCs w:val="0"/>
          <w:smallCaps w:val="0"/>
          <w:color w:val="auto"/>
          <w:spacing w:val="0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Úhrada za 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Pomoc p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 w:cs="Arial"/>
          <w:smallCaps w:val="0"/>
          <w:color w:val="auto"/>
          <w:u w:val="none"/>
        </w:rPr>
        <w:t>i zajišt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ní chodu domácnosti 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(§ 17 odst. (1) písm. c) 505/2006 Sb., kterou se provád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jí 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která ustanovení zákona o soc. služb</w:t>
      </w:r>
      <w:bookmarkStart w:id="0" w:name="_GoBack"/>
      <w:bookmarkEnd w:id="0"/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ách)</w:t>
      </w:r>
      <w:r w:rsidR="00387B4B" w:rsidRPr="00A10C82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 zahrnuje</w:t>
      </w:r>
      <w:r w:rsidRPr="00A10C82">
        <w:rPr>
          <w:rStyle w:val="Odkazintenzivn"/>
          <w:rFonts w:ascii="Maiandra GD" w:hAnsi="Maiandra GD" w:cs="Arial"/>
          <w:smallCaps w:val="0"/>
          <w:color w:val="auto"/>
          <w:u w:val="none"/>
        </w:rPr>
        <w:t>:</w:t>
      </w:r>
    </w:p>
    <w:p w:rsidR="000B0493" w:rsidRPr="00A10C82" w:rsidRDefault="000B0493" w:rsidP="00F269F5">
      <w:pPr>
        <w:pStyle w:val="Odstavecseseznamem"/>
        <w:numPr>
          <w:ilvl w:val="1"/>
          <w:numId w:val="14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b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žném úklidu a údržb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 xml:space="preserve"> domácnosti (vytírání, úklid, umývání oken, stírání prachu, zastýlání, úklid sociálních za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 xml:space="preserve">ízení, </w:t>
      </w:r>
      <w:r w:rsidR="00CA49FF" w:rsidRPr="00A10C82">
        <w:rPr>
          <w:rFonts w:ascii="Maiandra GD" w:hAnsi="Maiandra GD"/>
        </w:rPr>
        <w:t xml:space="preserve">údržba zahrady </w:t>
      </w:r>
      <w:r w:rsidRPr="00A10C82">
        <w:rPr>
          <w:rFonts w:ascii="Maiandra GD" w:hAnsi="Maiandra GD"/>
        </w:rPr>
        <w:t>apod.),</w:t>
      </w:r>
    </w:p>
    <w:p w:rsidR="000B0493" w:rsidRPr="00A10C82" w:rsidRDefault="000B0493" w:rsidP="00F269F5">
      <w:pPr>
        <w:pStyle w:val="Odstavecseseznamem"/>
        <w:numPr>
          <w:ilvl w:val="1"/>
          <w:numId w:val="14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údržb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 xml:space="preserve"> domácích spot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ebič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 xml:space="preserve"> (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ešení poruch spot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ebič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>, čišt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ní elektrospot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ebič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>, nácvik obsluhy domácích spot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ebič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>, apod.),</w:t>
      </w:r>
    </w:p>
    <w:p w:rsidR="000B0493" w:rsidRDefault="000B0493" w:rsidP="00F269F5">
      <w:pPr>
        <w:pStyle w:val="Odstavecseseznamem"/>
        <w:numPr>
          <w:ilvl w:val="1"/>
          <w:numId w:val="14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podpora v hospoda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ení s pen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zi včetn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 xml:space="preserve"> pomoci s</w:t>
      </w:r>
      <w:r w:rsidR="00416683" w:rsidRPr="00A10C82">
        <w:rPr>
          <w:rFonts w:ascii="Maiandra GD" w:hAnsi="Maiandra GD"/>
        </w:rPr>
        <w:t> </w:t>
      </w:r>
      <w:r w:rsidRPr="00A10C82">
        <w:rPr>
          <w:rFonts w:ascii="Maiandra GD" w:hAnsi="Maiandra GD"/>
        </w:rPr>
        <w:t>nákupy</w:t>
      </w:r>
      <w:r w:rsidR="00416683" w:rsidRPr="00A10C82">
        <w:rPr>
          <w:rFonts w:ascii="Maiandra GD" w:hAnsi="Maiandra GD"/>
        </w:rPr>
        <w:t xml:space="preserve"> a b</w:t>
      </w:r>
      <w:r w:rsidR="00416683" w:rsidRPr="00A10C82">
        <w:rPr>
          <w:rFonts w:ascii="Calibri" w:hAnsi="Calibri" w:cs="Calibri"/>
        </w:rPr>
        <w:t>ě</w:t>
      </w:r>
      <w:r w:rsidR="00416683" w:rsidRPr="00A10C82">
        <w:rPr>
          <w:rFonts w:ascii="Maiandra GD" w:hAnsi="Maiandra GD" w:cs="Belwe Lt BT"/>
        </w:rPr>
        <w:t>ž</w:t>
      </w:r>
      <w:r w:rsidR="00416683" w:rsidRPr="00A10C82">
        <w:rPr>
          <w:rFonts w:ascii="Maiandra GD" w:hAnsi="Maiandra GD"/>
        </w:rPr>
        <w:t>n</w:t>
      </w:r>
      <w:r w:rsidR="00416683" w:rsidRPr="00A10C82">
        <w:rPr>
          <w:rFonts w:ascii="Maiandra GD" w:hAnsi="Maiandra GD" w:cs="Belwe Lt BT"/>
        </w:rPr>
        <w:t>ý</w:t>
      </w:r>
      <w:r w:rsidR="00416683" w:rsidRPr="00A10C82">
        <w:rPr>
          <w:rFonts w:ascii="Maiandra GD" w:hAnsi="Maiandra GD"/>
        </w:rPr>
        <w:t>mi poch</w:t>
      </w:r>
      <w:r w:rsidR="00416683" w:rsidRPr="00A10C82">
        <w:rPr>
          <w:rFonts w:ascii="Calibri" w:hAnsi="Calibri" w:cs="Calibri"/>
        </w:rPr>
        <w:t>ů</w:t>
      </w:r>
      <w:r w:rsidR="00416683" w:rsidRPr="00A10C82">
        <w:rPr>
          <w:rFonts w:ascii="Maiandra GD" w:hAnsi="Maiandra GD"/>
        </w:rPr>
        <w:t>zkami</w:t>
      </w:r>
      <w:r w:rsidRPr="00A10C82">
        <w:rPr>
          <w:rFonts w:ascii="Maiandra GD" w:hAnsi="Maiandra GD"/>
        </w:rPr>
        <w:t xml:space="preserve"> (</w:t>
      </w:r>
      <w:r w:rsidR="00833932">
        <w:rPr>
          <w:rFonts w:ascii="Maiandra GD" w:hAnsi="Maiandra GD"/>
        </w:rPr>
        <w:t>pomoc při správě financí, založení a pomoc s obsluhou účtu, udržení</w:t>
      </w:r>
      <w:r w:rsidRPr="00A10C82">
        <w:rPr>
          <w:rFonts w:ascii="Maiandra GD" w:hAnsi="Maiandra GD"/>
        </w:rPr>
        <w:t xml:space="preserve"> systému zacházení s pen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 xml:space="preserve">zi, </w:t>
      </w:r>
      <w:r w:rsidR="004867D7">
        <w:rPr>
          <w:rFonts w:ascii="Maiandra GD" w:hAnsi="Maiandra GD"/>
        </w:rPr>
        <w:t>pomoc</w:t>
      </w:r>
      <w:r w:rsidRPr="00A10C82">
        <w:rPr>
          <w:rFonts w:ascii="Maiandra GD" w:hAnsi="Maiandra GD"/>
        </w:rPr>
        <w:t xml:space="preserve">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nákupech</w:t>
      </w:r>
      <w:r w:rsidR="00833932">
        <w:rPr>
          <w:rFonts w:ascii="Maiandra GD" w:hAnsi="Maiandra GD"/>
        </w:rPr>
        <w:t xml:space="preserve"> pro osobní potřebu</w:t>
      </w:r>
      <w:r w:rsidRPr="00A10C82">
        <w:rPr>
          <w:rFonts w:ascii="Maiandra GD" w:hAnsi="Maiandra GD"/>
        </w:rPr>
        <w:t>, 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určování skutečné pot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ebnosti, d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>ležitosti a hospodárnosti nákupu v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cí, apod.).</w:t>
      </w:r>
    </w:p>
    <w:p w:rsidR="00833932" w:rsidRPr="00A10C82" w:rsidRDefault="00833932" w:rsidP="00833932">
      <w:pPr>
        <w:pStyle w:val="Odstavecseseznamem"/>
        <w:spacing w:line="276" w:lineRule="auto"/>
        <w:ind w:left="1440"/>
        <w:jc w:val="both"/>
        <w:rPr>
          <w:rFonts w:ascii="Maiandra GD" w:hAnsi="Maiandra G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1"/>
        <w:gridCol w:w="2645"/>
      </w:tblGrid>
      <w:tr w:rsidR="00833932" w:rsidRPr="00A10C82" w:rsidTr="00833932">
        <w:trPr>
          <w:trHeight w:val="420"/>
        </w:trPr>
        <w:tc>
          <w:tcPr>
            <w:tcW w:w="3735" w:type="pct"/>
            <w:shd w:val="clear" w:color="auto" w:fill="BFBFBF" w:themeFill="background1" w:themeFillShade="BF"/>
            <w:noWrap/>
            <w:vAlign w:val="center"/>
            <w:hideMark/>
          </w:tcPr>
          <w:p w:rsidR="00833932" w:rsidRPr="00833932" w:rsidRDefault="00833932" w:rsidP="00833932">
            <w:pPr>
              <w:rPr>
                <w:rFonts w:ascii="Maiandra GD" w:hAnsi="Maiandra GD"/>
                <w:b/>
                <w:bCs/>
              </w:rPr>
            </w:pPr>
            <w:r w:rsidRPr="00833932">
              <w:rPr>
                <w:rFonts w:ascii="Maiandra GD" w:hAnsi="Maiandra GD"/>
                <w:b/>
                <w:bCs/>
              </w:rPr>
              <w:t>Pomoc p</w:t>
            </w:r>
            <w:r w:rsidRPr="00833932">
              <w:rPr>
                <w:rFonts w:ascii="Calibri" w:hAnsi="Calibri" w:cs="Calibri"/>
                <w:b/>
                <w:bCs/>
              </w:rPr>
              <w:t>ř</w:t>
            </w:r>
            <w:r w:rsidRPr="00833932">
              <w:rPr>
                <w:rFonts w:ascii="Maiandra GD" w:hAnsi="Maiandra GD"/>
                <w:b/>
                <w:bCs/>
              </w:rPr>
              <w:t>i zajišt</w:t>
            </w:r>
            <w:r w:rsidRPr="00833932">
              <w:rPr>
                <w:rFonts w:ascii="Calibri" w:hAnsi="Calibri" w:cs="Calibri"/>
                <w:b/>
                <w:bCs/>
              </w:rPr>
              <w:t>ě</w:t>
            </w:r>
            <w:r w:rsidRPr="00833932">
              <w:rPr>
                <w:rFonts w:ascii="Maiandra GD" w:hAnsi="Maiandra GD"/>
                <w:b/>
                <w:bCs/>
              </w:rPr>
              <w:t>ní chodu domácnosti</w:t>
            </w:r>
          </w:p>
        </w:tc>
        <w:tc>
          <w:tcPr>
            <w:tcW w:w="1265" w:type="pct"/>
            <w:shd w:val="clear" w:color="auto" w:fill="BFBFBF" w:themeFill="background1" w:themeFillShade="BF"/>
            <w:vAlign w:val="center"/>
            <w:hideMark/>
          </w:tcPr>
          <w:p w:rsidR="00833932" w:rsidRPr="00833932" w:rsidRDefault="00833932" w:rsidP="004C2A92">
            <w:pPr>
              <w:jc w:val="center"/>
              <w:rPr>
                <w:rFonts w:ascii="Maiandra GD" w:hAnsi="Maiandra GD"/>
                <w:b/>
                <w:bCs/>
              </w:rPr>
            </w:pPr>
            <w:r w:rsidRPr="00833932">
              <w:rPr>
                <w:rFonts w:ascii="Maiandra GD" w:hAnsi="Maiandra GD"/>
                <w:b/>
                <w:bCs/>
              </w:rPr>
              <w:t>120Kč/hod.</w:t>
            </w:r>
          </w:p>
        </w:tc>
      </w:tr>
    </w:tbl>
    <w:p w:rsidR="00833932" w:rsidRDefault="00833932" w:rsidP="005D6122">
      <w:pPr>
        <w:ind w:left="425"/>
        <w:jc w:val="both"/>
        <w:rPr>
          <w:rFonts w:ascii="Maiandra GD" w:hAnsi="Maiandra GD"/>
          <w:b/>
          <w:bCs/>
          <w:spacing w:val="5"/>
        </w:rPr>
      </w:pPr>
    </w:p>
    <w:p w:rsidR="00833932" w:rsidRDefault="00833932">
      <w:pPr>
        <w:rPr>
          <w:rFonts w:ascii="Maiandra GD" w:hAnsi="Maiandra GD"/>
          <w:b/>
          <w:bCs/>
          <w:spacing w:val="5"/>
        </w:rPr>
      </w:pPr>
      <w:r>
        <w:rPr>
          <w:rFonts w:ascii="Maiandra GD" w:hAnsi="Maiandra GD"/>
          <w:b/>
          <w:bCs/>
          <w:spacing w:val="5"/>
        </w:rPr>
        <w:br w:type="page"/>
      </w:r>
    </w:p>
    <w:p w:rsidR="005D6122" w:rsidRPr="00A10C82" w:rsidRDefault="005D6122" w:rsidP="005D6122">
      <w:pPr>
        <w:ind w:left="425"/>
        <w:jc w:val="both"/>
        <w:rPr>
          <w:rFonts w:ascii="Maiandra GD" w:hAnsi="Maiandra GD"/>
          <w:b/>
          <w:bCs/>
          <w:spacing w:val="5"/>
        </w:rPr>
      </w:pPr>
    </w:p>
    <w:p w:rsidR="000B0493" w:rsidRPr="00A10C82" w:rsidRDefault="00F269F5" w:rsidP="005D6122">
      <w:pPr>
        <w:pStyle w:val="Odstavecseseznamem"/>
        <w:numPr>
          <w:ilvl w:val="1"/>
          <w:numId w:val="1"/>
        </w:numPr>
        <w:ind w:left="782" w:hanging="357"/>
        <w:jc w:val="both"/>
        <w:rPr>
          <w:rFonts w:ascii="Maiandra GD" w:hAnsi="Maiandra GD"/>
          <w:b/>
          <w:bCs/>
          <w:spacing w:val="5"/>
        </w:rPr>
      </w:pPr>
      <w:r w:rsidRPr="00A10C82">
        <w:rPr>
          <w:rFonts w:ascii="Maiandra GD" w:hAnsi="Maiandra GD"/>
          <w:b/>
        </w:rPr>
        <w:t>V</w:t>
      </w:r>
      <w:r w:rsidR="000B0493" w:rsidRPr="00A10C82">
        <w:rPr>
          <w:rFonts w:ascii="Maiandra GD" w:hAnsi="Maiandra GD"/>
          <w:b/>
        </w:rPr>
        <w:t>ýchovné, vzd</w:t>
      </w:r>
      <w:r w:rsidR="000B0493" w:rsidRPr="00A10C82">
        <w:rPr>
          <w:rFonts w:ascii="Calibri" w:hAnsi="Calibri" w:cs="Calibri"/>
          <w:b/>
        </w:rPr>
        <w:t>ě</w:t>
      </w:r>
      <w:r w:rsidR="000B0493" w:rsidRPr="00A10C82">
        <w:rPr>
          <w:rFonts w:ascii="Maiandra GD" w:hAnsi="Maiandra GD"/>
          <w:b/>
        </w:rPr>
        <w:t>lávací a aktivizační činnosti:</w:t>
      </w:r>
    </w:p>
    <w:p w:rsidR="00F269F5" w:rsidRPr="00A10C82" w:rsidRDefault="00F269F5" w:rsidP="00076BF7">
      <w:pPr>
        <w:pStyle w:val="Odstavecseseznamem"/>
        <w:numPr>
          <w:ilvl w:val="2"/>
          <w:numId w:val="27"/>
        </w:numPr>
        <w:spacing w:line="276" w:lineRule="auto"/>
        <w:ind w:left="1134" w:hanging="283"/>
        <w:jc w:val="both"/>
        <w:rPr>
          <w:rFonts w:ascii="Maiandra GD" w:hAnsi="Maiandra GD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Úhrada za </w:t>
      </w: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Výchovné, vzd</w:t>
      </w:r>
      <w:r w:rsidRPr="00A10C8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lávací a aktivizační činnosti 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(§ 17 odst. (1) písm. d) 505/2006 Sb., kterou se provád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jí 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která ustanovení zákona o soc. službách)</w:t>
      </w:r>
      <w:r w:rsidR="00387B4B" w:rsidRPr="00A10C82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 zahrnuje</w:t>
      </w:r>
      <w:r w:rsidRPr="00A10C82">
        <w:rPr>
          <w:rStyle w:val="Odkazintenzivn"/>
          <w:rFonts w:ascii="Maiandra GD" w:hAnsi="Maiandra GD" w:cs="Arial"/>
          <w:smallCaps w:val="0"/>
          <w:color w:val="auto"/>
          <w:u w:val="none"/>
        </w:rPr>
        <w:t>:</w:t>
      </w:r>
    </w:p>
    <w:p w:rsidR="000B0493" w:rsidRPr="00A10C82" w:rsidRDefault="000B0493" w:rsidP="00F269F5">
      <w:pPr>
        <w:pStyle w:val="Odstavecseseznamem"/>
        <w:numPr>
          <w:ilvl w:val="1"/>
          <w:numId w:val="17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obnovení anebo upevn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ní kontaktu s 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irozeným sociálním prost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edím,</w:t>
      </w:r>
    </w:p>
    <w:p w:rsidR="000B0493" w:rsidRPr="00A10C82" w:rsidRDefault="000B0493" w:rsidP="00F269F5">
      <w:pPr>
        <w:pStyle w:val="Odstavecseseznamem"/>
        <w:numPr>
          <w:ilvl w:val="1"/>
          <w:numId w:val="17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nácvik a upev</w:t>
      </w:r>
      <w:r w:rsidRPr="00A10C82">
        <w:rPr>
          <w:rFonts w:ascii="Calibri" w:hAnsi="Calibri" w:cs="Calibri"/>
        </w:rPr>
        <w:t>ň</w:t>
      </w:r>
      <w:r w:rsidRPr="00A10C82">
        <w:rPr>
          <w:rFonts w:ascii="Maiandra GD" w:hAnsi="Maiandra GD"/>
        </w:rPr>
        <w:t xml:space="preserve">ování motorických, psychických a sociálních schopností a dovedností (pravidla první pomoci, pravidla silničního provozu, pravidla slušného chování, trivium, </w:t>
      </w:r>
      <w:r w:rsidR="00833932">
        <w:rPr>
          <w:rFonts w:ascii="Maiandra GD" w:hAnsi="Maiandra GD"/>
        </w:rPr>
        <w:t>kulturní, výtvarné, rukodělné a řemeslné činnosti, výzdoba a péče o domov</w:t>
      </w:r>
      <w:r w:rsidRPr="00A10C82">
        <w:rPr>
          <w:rFonts w:ascii="Maiandra GD" w:hAnsi="Maiandra GD"/>
        </w:rPr>
        <w:t xml:space="preserve"> apod.),</w:t>
      </w:r>
    </w:p>
    <w:p w:rsidR="000B0493" w:rsidRPr="00A10C82" w:rsidRDefault="000B0493" w:rsidP="00F269F5">
      <w:pPr>
        <w:pStyle w:val="Odstavecseseznamem"/>
        <w:numPr>
          <w:ilvl w:val="1"/>
          <w:numId w:val="17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zajišt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ní podmínek pro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im</w:t>
      </w:r>
      <w:r w:rsidRPr="00A10C82">
        <w:rPr>
          <w:rFonts w:ascii="Calibri" w:hAnsi="Calibri" w:cs="Calibri"/>
        </w:rPr>
        <w:t>ěř</w:t>
      </w:r>
      <w:r w:rsidRPr="00A10C82">
        <w:rPr>
          <w:rFonts w:ascii="Maiandra GD" w:hAnsi="Maiandra GD"/>
        </w:rPr>
        <w:t>ené vzd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lávání (zajišt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ní materiálních a technických podmínek, PC, naučné snímky, literatura</w:t>
      </w:r>
      <w:r w:rsidR="00833932">
        <w:rPr>
          <w:rFonts w:ascii="Maiandra GD" w:hAnsi="Maiandra GD"/>
        </w:rPr>
        <w:t>, pomoc s přípravou do školy</w:t>
      </w:r>
      <w:r w:rsidRPr="00A10C82">
        <w:rPr>
          <w:rFonts w:ascii="Maiandra GD" w:hAnsi="Maiandra GD"/>
        </w:rPr>
        <w:t>),</w:t>
      </w:r>
    </w:p>
    <w:p w:rsidR="005D6122" w:rsidRPr="00A10C82" w:rsidRDefault="000B0493" w:rsidP="00F269F5">
      <w:pPr>
        <w:pStyle w:val="Odstavecseseznamem"/>
        <w:numPr>
          <w:ilvl w:val="1"/>
          <w:numId w:val="17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podpora v oblasti partnerských vztah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 xml:space="preserve"> (zásady bezpečného sexu, zásady jak se chránit nap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.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ed necht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ným rodičovstvím, poradenství, 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 xml:space="preserve">i </w:t>
      </w:r>
      <w:r w:rsidR="005D6122" w:rsidRPr="00A10C82">
        <w:rPr>
          <w:rFonts w:ascii="Calibri" w:hAnsi="Calibri" w:cs="Calibri"/>
        </w:rPr>
        <w:t>ř</w:t>
      </w:r>
      <w:r w:rsidR="005D6122" w:rsidRPr="00A10C82">
        <w:rPr>
          <w:rFonts w:ascii="Maiandra GD" w:hAnsi="Maiandra GD"/>
        </w:rPr>
        <w:t>ešení partnerských konflikt</w:t>
      </w:r>
      <w:r w:rsidR="005D6122" w:rsidRPr="00A10C82">
        <w:rPr>
          <w:rFonts w:ascii="Calibri" w:hAnsi="Calibri" w:cs="Calibri"/>
        </w:rPr>
        <w:t>ů</w:t>
      </w:r>
      <w:r w:rsidR="005D6122" w:rsidRPr="00A10C82">
        <w:rPr>
          <w:rFonts w:ascii="Maiandra GD" w:hAnsi="Maiandra GD"/>
        </w:rPr>
        <w:t>…)</w:t>
      </w:r>
      <w:r w:rsidR="00F269F5" w:rsidRPr="00A10C82">
        <w:rPr>
          <w:rFonts w:ascii="Maiandra GD" w:hAnsi="Maiandra GD"/>
        </w:rPr>
        <w:t>,</w:t>
      </w:r>
    </w:p>
    <w:p w:rsidR="005D6122" w:rsidRPr="00A10C82" w:rsidRDefault="005D6122" w:rsidP="00F269F5">
      <w:pPr>
        <w:pStyle w:val="Odstavecseseznamem"/>
        <w:numPr>
          <w:ilvl w:val="1"/>
          <w:numId w:val="17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podpora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získávání návyk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 xml:space="preserve"> souvisejících se za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azením do pracovního procesu (podpora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včasném vstávání, dodržování denních rituál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>, aktivním vyhledávání zam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stnání…).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1"/>
        <w:gridCol w:w="3545"/>
      </w:tblGrid>
      <w:tr w:rsidR="005D6122" w:rsidRPr="00A10C82" w:rsidTr="00833932">
        <w:trPr>
          <w:trHeight w:val="420"/>
        </w:trPr>
        <w:tc>
          <w:tcPr>
            <w:tcW w:w="3305" w:type="pct"/>
            <w:shd w:val="clear" w:color="auto" w:fill="BFBFBF" w:themeFill="background1" w:themeFillShade="BF"/>
            <w:noWrap/>
            <w:vAlign w:val="center"/>
            <w:hideMark/>
          </w:tcPr>
          <w:p w:rsidR="005D6122" w:rsidRPr="00833932" w:rsidRDefault="005D6122" w:rsidP="004C2A92">
            <w:pPr>
              <w:jc w:val="center"/>
              <w:rPr>
                <w:rFonts w:ascii="Maiandra GD" w:hAnsi="Maiandra GD"/>
                <w:b/>
                <w:bCs/>
              </w:rPr>
            </w:pPr>
            <w:r w:rsidRPr="00833932">
              <w:rPr>
                <w:rFonts w:ascii="Maiandra GD" w:hAnsi="Maiandra GD"/>
                <w:b/>
                <w:bCs/>
              </w:rPr>
              <w:t>Výchovné, vzd</w:t>
            </w:r>
            <w:r w:rsidRPr="00833932">
              <w:rPr>
                <w:rFonts w:ascii="Calibri" w:hAnsi="Calibri" w:cs="Calibri"/>
                <w:b/>
                <w:bCs/>
              </w:rPr>
              <w:t>ě</w:t>
            </w:r>
            <w:r w:rsidRPr="00833932">
              <w:rPr>
                <w:rFonts w:ascii="Maiandra GD" w:hAnsi="Maiandra GD"/>
                <w:b/>
                <w:bCs/>
              </w:rPr>
              <w:t>lávací a aktivizační činnosti</w:t>
            </w:r>
          </w:p>
        </w:tc>
        <w:tc>
          <w:tcPr>
            <w:tcW w:w="1695" w:type="pct"/>
            <w:shd w:val="clear" w:color="auto" w:fill="BFBFBF" w:themeFill="background1" w:themeFillShade="BF"/>
            <w:vAlign w:val="center"/>
            <w:hideMark/>
          </w:tcPr>
          <w:p w:rsidR="005D6122" w:rsidRPr="00833932" w:rsidRDefault="00416683" w:rsidP="00416683">
            <w:pPr>
              <w:jc w:val="center"/>
              <w:rPr>
                <w:rFonts w:ascii="Maiandra GD" w:hAnsi="Maiandra GD"/>
                <w:b/>
                <w:bCs/>
              </w:rPr>
            </w:pPr>
            <w:r w:rsidRPr="00833932">
              <w:rPr>
                <w:rFonts w:ascii="Maiandra GD" w:hAnsi="Maiandra GD"/>
                <w:b/>
                <w:bCs/>
              </w:rPr>
              <w:t>12</w:t>
            </w:r>
            <w:r w:rsidR="005D6122" w:rsidRPr="00833932">
              <w:rPr>
                <w:rFonts w:ascii="Maiandra GD" w:hAnsi="Maiandra GD"/>
                <w:b/>
                <w:bCs/>
              </w:rPr>
              <w:t>0Kč/hod</w:t>
            </w:r>
          </w:p>
        </w:tc>
      </w:tr>
    </w:tbl>
    <w:p w:rsidR="00387B4B" w:rsidRPr="00A10C82" w:rsidRDefault="00387B4B" w:rsidP="00387B4B">
      <w:pPr>
        <w:ind w:left="425"/>
        <w:jc w:val="both"/>
        <w:rPr>
          <w:rFonts w:ascii="Maiandra GD" w:hAnsi="Maiandra GD"/>
          <w:b/>
          <w:bCs/>
          <w:spacing w:val="5"/>
        </w:rPr>
      </w:pPr>
    </w:p>
    <w:p w:rsidR="00076BF7" w:rsidRPr="00076BF7" w:rsidRDefault="00F269F5" w:rsidP="00076BF7">
      <w:pPr>
        <w:pStyle w:val="Odstavecseseznamem"/>
        <w:numPr>
          <w:ilvl w:val="1"/>
          <w:numId w:val="1"/>
        </w:numPr>
        <w:ind w:left="782" w:hanging="357"/>
        <w:jc w:val="both"/>
        <w:rPr>
          <w:rFonts w:ascii="Maiandra GD" w:hAnsi="Maiandra GD"/>
          <w:b/>
          <w:bCs/>
          <w:spacing w:val="5"/>
        </w:rPr>
      </w:pPr>
      <w:r w:rsidRPr="00A10C82">
        <w:rPr>
          <w:rFonts w:ascii="Maiandra GD" w:hAnsi="Maiandra GD"/>
          <w:b/>
        </w:rPr>
        <w:t>Z</w:t>
      </w:r>
      <w:r w:rsidR="000B0493" w:rsidRPr="00A10C82">
        <w:rPr>
          <w:rFonts w:ascii="Maiandra GD" w:hAnsi="Maiandra GD"/>
          <w:b/>
        </w:rPr>
        <w:t>prost</w:t>
      </w:r>
      <w:r w:rsidR="000B0493" w:rsidRPr="00A10C82">
        <w:rPr>
          <w:rFonts w:ascii="Calibri" w:hAnsi="Calibri" w:cs="Calibri"/>
          <w:b/>
        </w:rPr>
        <w:t>ř</w:t>
      </w:r>
      <w:r w:rsidR="000B0493" w:rsidRPr="00A10C82">
        <w:rPr>
          <w:rFonts w:ascii="Maiandra GD" w:hAnsi="Maiandra GD"/>
          <w:b/>
        </w:rPr>
        <w:t>edkování kontaktu se společenským prost</w:t>
      </w:r>
      <w:r w:rsidR="000B0493" w:rsidRPr="00A10C82">
        <w:rPr>
          <w:rFonts w:ascii="Calibri" w:hAnsi="Calibri" w:cs="Calibri"/>
          <w:b/>
        </w:rPr>
        <w:t>ř</w:t>
      </w:r>
      <w:r w:rsidR="000B0493" w:rsidRPr="00A10C82">
        <w:rPr>
          <w:rFonts w:ascii="Maiandra GD" w:hAnsi="Maiandra GD"/>
          <w:b/>
        </w:rPr>
        <w:t>edím:</w:t>
      </w:r>
    </w:p>
    <w:p w:rsidR="00F269F5" w:rsidRPr="00076BF7" w:rsidRDefault="00F269F5" w:rsidP="00076BF7">
      <w:pPr>
        <w:pStyle w:val="Odstavecseseznamem"/>
        <w:numPr>
          <w:ilvl w:val="2"/>
          <w:numId w:val="1"/>
        </w:numPr>
        <w:ind w:left="1134" w:hanging="283"/>
        <w:jc w:val="both"/>
        <w:rPr>
          <w:rFonts w:ascii="Maiandra GD" w:hAnsi="Maiandra GD"/>
          <w:b/>
          <w:bCs/>
          <w:spacing w:val="5"/>
        </w:rPr>
      </w:pPr>
      <w:r w:rsidRPr="00076BF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Úhrada za </w:t>
      </w:r>
      <w:r w:rsidRPr="00076BF7">
        <w:rPr>
          <w:rStyle w:val="Odkazintenzivn"/>
          <w:rFonts w:ascii="Maiandra GD" w:hAnsi="Maiandra GD"/>
          <w:smallCaps w:val="0"/>
          <w:color w:val="auto"/>
          <w:u w:val="none"/>
        </w:rPr>
        <w:t>Zprost</w:t>
      </w:r>
      <w:r w:rsidRPr="00076BF7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076BF7">
        <w:rPr>
          <w:rStyle w:val="Odkazintenzivn"/>
          <w:rFonts w:ascii="Maiandra GD" w:hAnsi="Maiandra GD" w:cs="Arial"/>
          <w:smallCaps w:val="0"/>
          <w:color w:val="auto"/>
          <w:u w:val="none"/>
        </w:rPr>
        <w:t>edkování kontaktu se společenským prost</w:t>
      </w:r>
      <w:r w:rsidRPr="00076BF7">
        <w:rPr>
          <w:rStyle w:val="Odkazintenzivn"/>
          <w:rFonts w:ascii="Calibri" w:hAnsi="Calibri" w:cs="Calibri"/>
          <w:smallCaps w:val="0"/>
          <w:color w:val="auto"/>
          <w:u w:val="none"/>
        </w:rPr>
        <w:t>ř</w:t>
      </w:r>
      <w:r w:rsidRPr="00076BF7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edím </w:t>
      </w:r>
      <w:r w:rsidRPr="00076BF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(§ 17 odst. (1) písm. e) 505/2006 Sb., kterou se provád</w:t>
      </w:r>
      <w:r w:rsidRPr="00076BF7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076BF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jí n</w:t>
      </w:r>
      <w:r w:rsidRPr="00076BF7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076BF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která ustanovení zákona o soc. službách)</w:t>
      </w:r>
      <w:r w:rsidR="00387B4B" w:rsidRPr="00076BF7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 zahrnuje</w:t>
      </w:r>
      <w:r w:rsidRPr="00076BF7">
        <w:rPr>
          <w:rStyle w:val="Odkazintenzivn"/>
          <w:rFonts w:ascii="Maiandra GD" w:hAnsi="Maiandra GD" w:cs="Arial"/>
          <w:smallCaps w:val="0"/>
          <w:color w:val="auto"/>
          <w:u w:val="none"/>
        </w:rPr>
        <w:t>:</w:t>
      </w:r>
    </w:p>
    <w:p w:rsidR="000B0493" w:rsidRPr="00A10C82" w:rsidRDefault="000B0493" w:rsidP="00F269F5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doprovázení do školy, školského za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ízení, zam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stnání, k léka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i, na zájmové aktivity, na orgány ve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ejné moci a instituce poskytující ve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 xml:space="preserve">ejné služby </w:t>
      </w:r>
      <w:r w:rsidR="005D6122" w:rsidRPr="00A10C82">
        <w:rPr>
          <w:rFonts w:ascii="Maiandra GD" w:hAnsi="Maiandra GD"/>
        </w:rPr>
        <w:t>a doprovázení zp</w:t>
      </w:r>
      <w:r w:rsidR="005D6122" w:rsidRPr="00A10C82">
        <w:rPr>
          <w:rFonts w:ascii="Calibri" w:hAnsi="Calibri" w:cs="Calibri"/>
        </w:rPr>
        <w:t>ě</w:t>
      </w:r>
      <w:r w:rsidR="00F269F5" w:rsidRPr="00A10C82">
        <w:rPr>
          <w:rFonts w:ascii="Maiandra GD" w:hAnsi="Maiandra GD"/>
        </w:rPr>
        <w:t>t,</w:t>
      </w:r>
    </w:p>
    <w:p w:rsidR="000B0493" w:rsidRPr="00A10C82" w:rsidRDefault="000B0493" w:rsidP="00F269F5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podpora a 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využívání b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žn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 xml:space="preserve"> dostupných služeb a informačních zdroj</w:t>
      </w:r>
      <w:r w:rsidRPr="00A10C82">
        <w:rPr>
          <w:rFonts w:ascii="Calibri" w:hAnsi="Calibri" w:cs="Calibri"/>
        </w:rPr>
        <w:t>ů</w:t>
      </w:r>
      <w:r w:rsidR="00F269F5" w:rsidRPr="00A10C82">
        <w:rPr>
          <w:rFonts w:ascii="Maiandra GD" w:hAnsi="Maiandra GD"/>
        </w:rPr>
        <w:t>,</w:t>
      </w:r>
    </w:p>
    <w:p w:rsidR="005D6122" w:rsidRPr="00A10C82" w:rsidRDefault="000B0493" w:rsidP="00F269F5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obnovení nebo upevn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ní kontaktu s rodinou a pomoc a podpora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dalších aktivitách podporující sociální začle</w:t>
      </w:r>
      <w:r w:rsidRPr="00A10C82">
        <w:rPr>
          <w:rFonts w:ascii="Calibri" w:hAnsi="Calibri" w:cs="Calibri"/>
        </w:rPr>
        <w:t>ň</w:t>
      </w:r>
      <w:r w:rsidRPr="00A10C82">
        <w:rPr>
          <w:rFonts w:ascii="Maiandra GD" w:hAnsi="Maiandra GD"/>
        </w:rPr>
        <w:t>ování (doprovody na návšt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vy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íbuzných, 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 xml:space="preserve">i 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ešení konflikt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 xml:space="preserve"> s rodinou,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ípadn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 xml:space="preserve"> 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vyhledávání a kontaktování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íb</w:t>
      </w:r>
      <w:r w:rsidR="005D6122" w:rsidRPr="00A10C82">
        <w:rPr>
          <w:rFonts w:ascii="Maiandra GD" w:hAnsi="Maiandra GD"/>
        </w:rPr>
        <w:t>uzných včetn</w:t>
      </w:r>
      <w:r w:rsidR="005D6122" w:rsidRPr="00A10C82">
        <w:rPr>
          <w:rFonts w:ascii="Calibri" w:hAnsi="Calibri" w:cs="Calibri"/>
        </w:rPr>
        <w:t>ě</w:t>
      </w:r>
      <w:r w:rsidR="005D6122" w:rsidRPr="00A10C82">
        <w:rPr>
          <w:rFonts w:ascii="Maiandra GD" w:hAnsi="Maiandra GD"/>
        </w:rPr>
        <w:t xml:space="preserve"> doprovod</w:t>
      </w:r>
      <w:r w:rsidR="005D6122" w:rsidRPr="00A10C82">
        <w:rPr>
          <w:rFonts w:ascii="Calibri" w:hAnsi="Calibri" w:cs="Calibri"/>
        </w:rPr>
        <w:t>ů</w:t>
      </w:r>
      <w:r w:rsidR="005D6122" w:rsidRPr="00A10C82">
        <w:rPr>
          <w:rFonts w:ascii="Maiandra GD" w:hAnsi="Maiandra GD"/>
        </w:rPr>
        <w:t>, apod.).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1"/>
        <w:gridCol w:w="3545"/>
      </w:tblGrid>
      <w:tr w:rsidR="005D6122" w:rsidRPr="00A10C82" w:rsidTr="00833932">
        <w:trPr>
          <w:trHeight w:val="420"/>
        </w:trPr>
        <w:tc>
          <w:tcPr>
            <w:tcW w:w="3305" w:type="pct"/>
            <w:shd w:val="clear" w:color="auto" w:fill="BFBFBF" w:themeFill="background1" w:themeFillShade="BF"/>
            <w:noWrap/>
            <w:vAlign w:val="center"/>
            <w:hideMark/>
          </w:tcPr>
          <w:p w:rsidR="005D6122" w:rsidRPr="00833932" w:rsidRDefault="005D6122" w:rsidP="004C2A92">
            <w:pPr>
              <w:jc w:val="center"/>
              <w:rPr>
                <w:rFonts w:ascii="Maiandra GD" w:hAnsi="Maiandra GD"/>
                <w:b/>
                <w:bCs/>
              </w:rPr>
            </w:pPr>
            <w:r w:rsidRPr="00833932">
              <w:rPr>
                <w:rFonts w:ascii="Maiandra GD" w:hAnsi="Maiandra GD"/>
                <w:b/>
                <w:bCs/>
              </w:rPr>
              <w:t>Zprost</w:t>
            </w:r>
            <w:r w:rsidRPr="00833932">
              <w:rPr>
                <w:rFonts w:ascii="Calibri" w:hAnsi="Calibri" w:cs="Calibri"/>
                <w:b/>
                <w:bCs/>
              </w:rPr>
              <w:t>ř</w:t>
            </w:r>
            <w:r w:rsidRPr="00833932">
              <w:rPr>
                <w:rFonts w:ascii="Maiandra GD" w:hAnsi="Maiandra GD"/>
                <w:b/>
                <w:bCs/>
              </w:rPr>
              <w:t>edkování kontaktu se společenským prost</w:t>
            </w:r>
            <w:r w:rsidRPr="00833932">
              <w:rPr>
                <w:rFonts w:ascii="Calibri" w:hAnsi="Calibri" w:cs="Calibri"/>
                <w:b/>
                <w:bCs/>
              </w:rPr>
              <w:t>ř</w:t>
            </w:r>
            <w:r w:rsidRPr="00833932">
              <w:rPr>
                <w:rFonts w:ascii="Maiandra GD" w:hAnsi="Maiandra GD"/>
                <w:b/>
                <w:bCs/>
              </w:rPr>
              <w:t>edím</w:t>
            </w:r>
          </w:p>
        </w:tc>
        <w:tc>
          <w:tcPr>
            <w:tcW w:w="1695" w:type="pct"/>
            <w:shd w:val="clear" w:color="auto" w:fill="BFBFBF" w:themeFill="background1" w:themeFillShade="BF"/>
            <w:vAlign w:val="center"/>
            <w:hideMark/>
          </w:tcPr>
          <w:p w:rsidR="005D6122" w:rsidRPr="00833932" w:rsidRDefault="00416683" w:rsidP="004C2A92">
            <w:pPr>
              <w:jc w:val="center"/>
              <w:rPr>
                <w:rFonts w:ascii="Maiandra GD" w:hAnsi="Maiandra GD"/>
                <w:b/>
                <w:bCs/>
              </w:rPr>
            </w:pPr>
            <w:r w:rsidRPr="00833932">
              <w:rPr>
                <w:rFonts w:ascii="Maiandra GD" w:hAnsi="Maiandra GD"/>
                <w:b/>
                <w:bCs/>
              </w:rPr>
              <w:t>12</w:t>
            </w:r>
            <w:r w:rsidR="005D6122" w:rsidRPr="00833932">
              <w:rPr>
                <w:rFonts w:ascii="Maiandra GD" w:hAnsi="Maiandra GD"/>
                <w:b/>
                <w:bCs/>
              </w:rPr>
              <w:t>0Kč/hod</w:t>
            </w:r>
          </w:p>
        </w:tc>
      </w:tr>
    </w:tbl>
    <w:p w:rsidR="005D6122" w:rsidRPr="00A10C82" w:rsidRDefault="005D6122" w:rsidP="005D6122">
      <w:pPr>
        <w:spacing w:line="276" w:lineRule="auto"/>
        <w:ind w:left="851"/>
        <w:jc w:val="both"/>
        <w:rPr>
          <w:rFonts w:ascii="Maiandra GD" w:hAnsi="Maiandra GD"/>
        </w:rPr>
      </w:pPr>
    </w:p>
    <w:p w:rsidR="000B0493" w:rsidRPr="00A10C82" w:rsidRDefault="00387B4B" w:rsidP="005D6122">
      <w:pPr>
        <w:pStyle w:val="Odstavecseseznamem"/>
        <w:numPr>
          <w:ilvl w:val="1"/>
          <w:numId w:val="1"/>
        </w:numPr>
        <w:ind w:left="782" w:hanging="357"/>
        <w:jc w:val="both"/>
        <w:rPr>
          <w:rFonts w:ascii="Maiandra GD" w:hAnsi="Maiandra GD"/>
          <w:b/>
          <w:bCs/>
          <w:spacing w:val="5"/>
        </w:rPr>
      </w:pPr>
      <w:r w:rsidRPr="00A10C82">
        <w:rPr>
          <w:rFonts w:ascii="Maiandra GD" w:hAnsi="Maiandra GD"/>
          <w:b/>
        </w:rPr>
        <w:t>S</w:t>
      </w:r>
      <w:r w:rsidR="000B0493" w:rsidRPr="00A10C82">
        <w:rPr>
          <w:rFonts w:ascii="Maiandra GD" w:hAnsi="Maiandra GD"/>
          <w:b/>
        </w:rPr>
        <w:t>ociáln</w:t>
      </w:r>
      <w:r w:rsidR="000B0493" w:rsidRPr="00A10C82">
        <w:rPr>
          <w:rFonts w:ascii="Calibri" w:hAnsi="Calibri" w:cs="Calibri"/>
          <w:b/>
        </w:rPr>
        <w:t>ě</w:t>
      </w:r>
      <w:r w:rsidR="000B0493" w:rsidRPr="00A10C82">
        <w:rPr>
          <w:rFonts w:ascii="Maiandra GD" w:hAnsi="Maiandra GD"/>
          <w:b/>
        </w:rPr>
        <w:t xml:space="preserve"> terapeutické činnosti:</w:t>
      </w:r>
    </w:p>
    <w:p w:rsidR="00387B4B" w:rsidRPr="00833932" w:rsidRDefault="00387B4B" w:rsidP="00833932">
      <w:pPr>
        <w:pStyle w:val="Odstavecseseznamem"/>
        <w:numPr>
          <w:ilvl w:val="2"/>
          <w:numId w:val="25"/>
        </w:numPr>
        <w:spacing w:line="276" w:lineRule="auto"/>
        <w:ind w:left="1134" w:hanging="283"/>
        <w:jc w:val="both"/>
        <w:rPr>
          <w:rFonts w:ascii="Maiandra GD" w:hAnsi="Maiandra GD"/>
        </w:rPr>
      </w:pPr>
      <w:r w:rsidRPr="0083393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Úhrada za </w:t>
      </w:r>
      <w:r w:rsidRPr="00833932">
        <w:rPr>
          <w:rStyle w:val="Odkazintenzivn"/>
          <w:rFonts w:ascii="Maiandra GD" w:hAnsi="Maiandra GD"/>
          <w:smallCaps w:val="0"/>
          <w:color w:val="auto"/>
          <w:u w:val="none"/>
        </w:rPr>
        <w:t>Sociáln</w:t>
      </w:r>
      <w:r w:rsidRPr="00833932">
        <w:rPr>
          <w:rStyle w:val="Odkazintenzivn"/>
          <w:rFonts w:ascii="Calibri" w:hAnsi="Calibri" w:cs="Calibri"/>
          <w:smallCaps w:val="0"/>
          <w:color w:val="auto"/>
          <w:u w:val="none"/>
        </w:rPr>
        <w:t>ě</w:t>
      </w:r>
      <w:r w:rsidRPr="00833932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 terapeutické činnosti </w:t>
      </w:r>
      <w:r w:rsidRPr="0083393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(§ 17 odst. (1) písm. f) 505/2006 Sb., kterou se provád</w:t>
      </w:r>
      <w:r w:rsidRPr="0083393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83393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jí n</w:t>
      </w:r>
      <w:r w:rsidRPr="0083393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83393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která ustanovení zákona o soc. službách)</w:t>
      </w:r>
      <w:r w:rsidRPr="00833932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 zahrnuje:</w:t>
      </w:r>
    </w:p>
    <w:p w:rsidR="000B0493" w:rsidRPr="00A10C82" w:rsidRDefault="000B0493" w:rsidP="00387B4B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činnosti vedoucí k rozvoji schopností a dovedností podporujících sociální začle</w:t>
      </w:r>
      <w:r w:rsidRPr="00A10C82">
        <w:rPr>
          <w:rFonts w:ascii="Calibri" w:hAnsi="Calibri" w:cs="Calibri"/>
        </w:rPr>
        <w:t>ň</w:t>
      </w:r>
      <w:r w:rsidRPr="00A10C82">
        <w:rPr>
          <w:rFonts w:ascii="Maiandra GD" w:hAnsi="Maiandra GD"/>
        </w:rPr>
        <w:t>ování</w:t>
      </w:r>
      <w:r w:rsidR="00076BF7">
        <w:rPr>
          <w:rFonts w:ascii="Maiandra GD" w:hAnsi="Maiandra GD"/>
        </w:rPr>
        <w:t xml:space="preserve"> (práci na rozvoji osobnosti uživatele, pomoc při správném uchopení práv a povinností, pomoc se zapojením do kolektivu, příprava oslav, vánoc, docházka k terapeutům, do poraden, apod.)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1"/>
        <w:gridCol w:w="3545"/>
      </w:tblGrid>
      <w:tr w:rsidR="005D6122" w:rsidRPr="00A10C82" w:rsidTr="00076BF7">
        <w:trPr>
          <w:trHeight w:val="375"/>
        </w:trPr>
        <w:tc>
          <w:tcPr>
            <w:tcW w:w="3305" w:type="pct"/>
            <w:shd w:val="clear" w:color="auto" w:fill="BFBFBF" w:themeFill="background1" w:themeFillShade="BF"/>
            <w:noWrap/>
            <w:vAlign w:val="center"/>
            <w:hideMark/>
          </w:tcPr>
          <w:p w:rsidR="005D6122" w:rsidRPr="00076BF7" w:rsidRDefault="005D6122" w:rsidP="004C2A92">
            <w:pPr>
              <w:jc w:val="center"/>
              <w:rPr>
                <w:rFonts w:ascii="Maiandra GD" w:hAnsi="Maiandra GD"/>
                <w:b/>
                <w:bCs/>
              </w:rPr>
            </w:pPr>
            <w:r w:rsidRPr="00076BF7">
              <w:rPr>
                <w:rFonts w:ascii="Maiandra GD" w:hAnsi="Maiandra GD"/>
                <w:b/>
                <w:bCs/>
              </w:rPr>
              <w:t>Sociáln</w:t>
            </w:r>
            <w:r w:rsidRPr="00076BF7">
              <w:rPr>
                <w:rFonts w:ascii="Calibri" w:hAnsi="Calibri" w:cs="Calibri"/>
                <w:b/>
                <w:bCs/>
              </w:rPr>
              <w:t>ě</w:t>
            </w:r>
            <w:r w:rsidRPr="00076BF7">
              <w:rPr>
                <w:rFonts w:ascii="Maiandra GD" w:hAnsi="Maiandra GD"/>
                <w:b/>
                <w:bCs/>
              </w:rPr>
              <w:t xml:space="preserve"> terapeutické činnosti</w:t>
            </w:r>
          </w:p>
        </w:tc>
        <w:tc>
          <w:tcPr>
            <w:tcW w:w="1695" w:type="pct"/>
            <w:shd w:val="clear" w:color="auto" w:fill="BFBFBF" w:themeFill="background1" w:themeFillShade="BF"/>
            <w:vAlign w:val="center"/>
            <w:hideMark/>
          </w:tcPr>
          <w:p w:rsidR="005D6122" w:rsidRPr="00076BF7" w:rsidRDefault="00416683" w:rsidP="00416683">
            <w:pPr>
              <w:jc w:val="center"/>
              <w:rPr>
                <w:rFonts w:ascii="Maiandra GD" w:hAnsi="Maiandra GD"/>
                <w:b/>
                <w:bCs/>
              </w:rPr>
            </w:pPr>
            <w:r w:rsidRPr="00076BF7">
              <w:rPr>
                <w:rFonts w:ascii="Maiandra GD" w:hAnsi="Maiandra GD"/>
                <w:b/>
                <w:bCs/>
              </w:rPr>
              <w:t>12</w:t>
            </w:r>
            <w:r w:rsidR="005D6122" w:rsidRPr="00076BF7">
              <w:rPr>
                <w:rFonts w:ascii="Maiandra GD" w:hAnsi="Maiandra GD"/>
                <w:b/>
                <w:bCs/>
              </w:rPr>
              <w:t>0Kč/hod</w:t>
            </w:r>
          </w:p>
        </w:tc>
      </w:tr>
    </w:tbl>
    <w:p w:rsidR="006A0786" w:rsidRPr="00A10C82" w:rsidRDefault="006A0786" w:rsidP="005D6122">
      <w:pPr>
        <w:spacing w:line="276" w:lineRule="auto"/>
        <w:ind w:left="851"/>
        <w:jc w:val="both"/>
        <w:rPr>
          <w:rFonts w:ascii="Maiandra GD" w:hAnsi="Maiandra GD"/>
        </w:rPr>
      </w:pPr>
    </w:p>
    <w:p w:rsidR="000B0493" w:rsidRPr="00A10C82" w:rsidRDefault="000B0493" w:rsidP="005D6122">
      <w:pPr>
        <w:pStyle w:val="Odstavecseseznamem"/>
        <w:numPr>
          <w:ilvl w:val="1"/>
          <w:numId w:val="1"/>
        </w:numPr>
        <w:ind w:left="782" w:hanging="357"/>
        <w:jc w:val="both"/>
        <w:rPr>
          <w:rFonts w:ascii="Maiandra GD" w:hAnsi="Maiandra GD"/>
          <w:b/>
          <w:bCs/>
          <w:spacing w:val="5"/>
        </w:rPr>
      </w:pPr>
      <w:r w:rsidRPr="00A10C82">
        <w:rPr>
          <w:rFonts w:ascii="Maiandra GD" w:hAnsi="Maiandra GD"/>
          <w:b/>
        </w:rPr>
        <w:t>pomoc p</w:t>
      </w:r>
      <w:r w:rsidRPr="00A10C82">
        <w:rPr>
          <w:rFonts w:ascii="Calibri" w:hAnsi="Calibri" w:cs="Calibri"/>
          <w:b/>
        </w:rPr>
        <w:t>ř</w:t>
      </w:r>
      <w:r w:rsidRPr="00A10C82">
        <w:rPr>
          <w:rFonts w:ascii="Maiandra GD" w:hAnsi="Maiandra GD"/>
          <w:b/>
        </w:rPr>
        <w:t>i uplat</w:t>
      </w:r>
      <w:r w:rsidRPr="00A10C82">
        <w:rPr>
          <w:rFonts w:ascii="Calibri" w:hAnsi="Calibri" w:cs="Calibri"/>
          <w:b/>
        </w:rPr>
        <w:t>ň</w:t>
      </w:r>
      <w:r w:rsidRPr="00A10C82">
        <w:rPr>
          <w:rFonts w:ascii="Maiandra GD" w:hAnsi="Maiandra GD"/>
          <w:b/>
        </w:rPr>
        <w:t>ování práv, oprávn</w:t>
      </w:r>
      <w:r w:rsidRPr="00A10C82">
        <w:rPr>
          <w:rFonts w:ascii="Calibri" w:hAnsi="Calibri" w:cs="Calibri"/>
          <w:b/>
        </w:rPr>
        <w:t>ě</w:t>
      </w:r>
      <w:r w:rsidRPr="00A10C82">
        <w:rPr>
          <w:rFonts w:ascii="Maiandra GD" w:hAnsi="Maiandra GD"/>
          <w:b/>
        </w:rPr>
        <w:t>ných zájm</w:t>
      </w:r>
      <w:r w:rsidRPr="00A10C82">
        <w:rPr>
          <w:rFonts w:ascii="Calibri" w:hAnsi="Calibri" w:cs="Calibri"/>
          <w:b/>
        </w:rPr>
        <w:t>ů</w:t>
      </w:r>
      <w:r w:rsidRPr="00A10C82">
        <w:rPr>
          <w:rFonts w:ascii="Maiandra GD" w:hAnsi="Maiandra GD"/>
          <w:b/>
        </w:rPr>
        <w:t xml:space="preserve"> a p</w:t>
      </w:r>
      <w:r w:rsidRPr="00A10C82">
        <w:rPr>
          <w:rFonts w:ascii="Calibri" w:hAnsi="Calibri" w:cs="Calibri"/>
          <w:b/>
        </w:rPr>
        <w:t>ř</w:t>
      </w:r>
      <w:r w:rsidRPr="00A10C82">
        <w:rPr>
          <w:rFonts w:ascii="Maiandra GD" w:hAnsi="Maiandra GD"/>
          <w:b/>
        </w:rPr>
        <w:t>i obstarávání osobních záležitostí</w:t>
      </w:r>
    </w:p>
    <w:p w:rsidR="00387B4B" w:rsidRPr="00A10C82" w:rsidRDefault="00387B4B" w:rsidP="00076BF7">
      <w:pPr>
        <w:pStyle w:val="Odstavecseseznamem"/>
        <w:numPr>
          <w:ilvl w:val="1"/>
          <w:numId w:val="22"/>
        </w:numPr>
        <w:spacing w:line="276" w:lineRule="auto"/>
        <w:ind w:left="1134" w:hanging="283"/>
        <w:jc w:val="both"/>
        <w:rPr>
          <w:rFonts w:ascii="Maiandra GD" w:hAnsi="Maiandra GD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Úhrada za P</w:t>
      </w:r>
      <w:r w:rsidRPr="00A10C82">
        <w:rPr>
          <w:rFonts w:ascii="Maiandra GD" w:hAnsi="Maiandra GD"/>
          <w:b/>
        </w:rPr>
        <w:t>omoc p</w:t>
      </w:r>
      <w:r w:rsidRPr="00A10C82">
        <w:rPr>
          <w:rFonts w:ascii="Calibri" w:hAnsi="Calibri" w:cs="Calibri"/>
          <w:b/>
        </w:rPr>
        <w:t>ř</w:t>
      </w:r>
      <w:r w:rsidRPr="00A10C82">
        <w:rPr>
          <w:rFonts w:ascii="Maiandra GD" w:hAnsi="Maiandra GD"/>
          <w:b/>
        </w:rPr>
        <w:t>i uplat</w:t>
      </w:r>
      <w:r w:rsidRPr="00A10C82">
        <w:rPr>
          <w:rFonts w:ascii="Calibri" w:hAnsi="Calibri" w:cs="Calibri"/>
          <w:b/>
        </w:rPr>
        <w:t>ň</w:t>
      </w:r>
      <w:r w:rsidRPr="00A10C82">
        <w:rPr>
          <w:rFonts w:ascii="Maiandra GD" w:hAnsi="Maiandra GD"/>
          <w:b/>
        </w:rPr>
        <w:t>ování práv, oprávn</w:t>
      </w:r>
      <w:r w:rsidRPr="00A10C82">
        <w:rPr>
          <w:rFonts w:ascii="Calibri" w:hAnsi="Calibri" w:cs="Calibri"/>
          <w:b/>
        </w:rPr>
        <w:t>ě</w:t>
      </w:r>
      <w:r w:rsidRPr="00A10C82">
        <w:rPr>
          <w:rFonts w:ascii="Maiandra GD" w:hAnsi="Maiandra GD"/>
          <w:b/>
        </w:rPr>
        <w:t>ných zájm</w:t>
      </w:r>
      <w:r w:rsidRPr="00A10C82">
        <w:rPr>
          <w:rFonts w:ascii="Calibri" w:hAnsi="Calibri" w:cs="Calibri"/>
          <w:b/>
        </w:rPr>
        <w:t>ů</w:t>
      </w:r>
      <w:r w:rsidRPr="00A10C82">
        <w:rPr>
          <w:rFonts w:ascii="Maiandra GD" w:hAnsi="Maiandra GD"/>
          <w:b/>
        </w:rPr>
        <w:t xml:space="preserve"> a p</w:t>
      </w:r>
      <w:r w:rsidRPr="00A10C82">
        <w:rPr>
          <w:rFonts w:ascii="Calibri" w:hAnsi="Calibri" w:cs="Calibri"/>
          <w:b/>
        </w:rPr>
        <w:t>ř</w:t>
      </w:r>
      <w:r w:rsidRPr="00A10C82">
        <w:rPr>
          <w:rFonts w:ascii="Maiandra GD" w:hAnsi="Maiandra GD"/>
          <w:b/>
        </w:rPr>
        <w:t xml:space="preserve">i obstarávání osobních záležitostí 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(§ 17 odst. (1) písm. g) 505/2006 Sb., kterou se provád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jí 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která ustanovení zákona o soc. službách)</w:t>
      </w:r>
      <w:r w:rsidRPr="00A10C82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 zahrnuje:</w:t>
      </w:r>
    </w:p>
    <w:p w:rsidR="000B0493" w:rsidRPr="00A10C82" w:rsidRDefault="000B0493" w:rsidP="00387B4B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lastRenderedPageBreak/>
        <w:t>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komunikaci vedoucí k uplat</w:t>
      </w:r>
      <w:r w:rsidRPr="00A10C82">
        <w:rPr>
          <w:rFonts w:ascii="Calibri" w:hAnsi="Calibri" w:cs="Calibri"/>
        </w:rPr>
        <w:t>ň</w:t>
      </w:r>
      <w:r w:rsidRPr="00A10C82">
        <w:rPr>
          <w:rFonts w:ascii="Maiandra GD" w:hAnsi="Maiandra GD"/>
        </w:rPr>
        <w:t>ování práv a oprávn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ných zájm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 xml:space="preserve"> (komunikace se soudy, advokátními kancelá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emi, 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sestavování korespondence ú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ad</w:t>
      </w:r>
      <w:r w:rsidRPr="00A10C82">
        <w:rPr>
          <w:rFonts w:ascii="Calibri" w:hAnsi="Calibri" w:cs="Calibri"/>
        </w:rPr>
        <w:t>ů</w:t>
      </w:r>
      <w:r w:rsidRPr="00A10C82">
        <w:rPr>
          <w:rFonts w:ascii="Maiandra GD" w:hAnsi="Maiandra GD"/>
        </w:rPr>
        <w:t xml:space="preserve">m, </w:t>
      </w:r>
      <w:r w:rsidR="00076BF7">
        <w:rPr>
          <w:rFonts w:ascii="Maiandra GD" w:hAnsi="Maiandra GD"/>
        </w:rPr>
        <w:t xml:space="preserve">pomoc s přihlašováním a odhlašováním na ÚP, udržování kontaktu s opatrovníky, pomoc při sestavování žádostí </w:t>
      </w:r>
      <w:r w:rsidRPr="00A10C82">
        <w:rPr>
          <w:rFonts w:ascii="Maiandra GD" w:hAnsi="Maiandra GD"/>
        </w:rPr>
        <w:t>apod.),</w:t>
      </w:r>
    </w:p>
    <w:p w:rsidR="000B0493" w:rsidRPr="00A10C82" w:rsidRDefault="000B0493" w:rsidP="00387B4B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vy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izování b</w:t>
      </w:r>
      <w:r w:rsidRPr="00A10C82">
        <w:rPr>
          <w:rFonts w:ascii="Calibri" w:hAnsi="Calibri" w:cs="Calibri"/>
        </w:rPr>
        <w:t>ě</w:t>
      </w:r>
      <w:r w:rsidRPr="00A10C82">
        <w:rPr>
          <w:rFonts w:ascii="Maiandra GD" w:hAnsi="Maiandra GD"/>
        </w:rPr>
        <w:t>žných zá</w:t>
      </w:r>
      <w:r w:rsidR="005D6122" w:rsidRPr="00A10C82">
        <w:rPr>
          <w:rFonts w:ascii="Maiandra GD" w:hAnsi="Maiandra GD"/>
        </w:rPr>
        <w:t>ležitostí.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8"/>
        <w:gridCol w:w="3528"/>
      </w:tblGrid>
      <w:tr w:rsidR="00F269F5" w:rsidRPr="00A10C82" w:rsidTr="00076BF7">
        <w:trPr>
          <w:trHeight w:val="645"/>
        </w:trPr>
        <w:tc>
          <w:tcPr>
            <w:tcW w:w="3313" w:type="pct"/>
            <w:shd w:val="clear" w:color="auto" w:fill="BFBFBF" w:themeFill="background1" w:themeFillShade="BF"/>
            <w:noWrap/>
            <w:vAlign w:val="center"/>
            <w:hideMark/>
          </w:tcPr>
          <w:p w:rsidR="00F269F5" w:rsidRPr="00076BF7" w:rsidRDefault="00F269F5" w:rsidP="004C2A92">
            <w:pPr>
              <w:jc w:val="center"/>
              <w:rPr>
                <w:rFonts w:ascii="Maiandra GD" w:hAnsi="Maiandra GD"/>
                <w:b/>
                <w:bCs/>
              </w:rPr>
            </w:pPr>
            <w:r w:rsidRPr="00076BF7">
              <w:rPr>
                <w:rFonts w:ascii="Maiandra GD" w:hAnsi="Maiandra GD"/>
                <w:b/>
                <w:bCs/>
              </w:rPr>
              <w:t>Pomoc p</w:t>
            </w:r>
            <w:r w:rsidRPr="00076BF7">
              <w:rPr>
                <w:rFonts w:ascii="Calibri" w:hAnsi="Calibri" w:cs="Calibri"/>
                <w:b/>
                <w:bCs/>
              </w:rPr>
              <w:t>ř</w:t>
            </w:r>
            <w:r w:rsidRPr="00076BF7">
              <w:rPr>
                <w:rFonts w:ascii="Maiandra GD" w:hAnsi="Maiandra GD"/>
                <w:b/>
                <w:bCs/>
              </w:rPr>
              <w:t>i uplat</w:t>
            </w:r>
            <w:r w:rsidRPr="00076BF7">
              <w:rPr>
                <w:rFonts w:ascii="Calibri" w:hAnsi="Calibri" w:cs="Calibri"/>
                <w:b/>
                <w:bCs/>
              </w:rPr>
              <w:t>ň</w:t>
            </w:r>
            <w:r w:rsidRPr="00076BF7">
              <w:rPr>
                <w:rFonts w:ascii="Maiandra GD" w:hAnsi="Maiandra GD"/>
                <w:b/>
                <w:bCs/>
              </w:rPr>
              <w:t>ování práv, oprávn</w:t>
            </w:r>
            <w:r w:rsidRPr="00076BF7">
              <w:rPr>
                <w:rFonts w:ascii="Calibri" w:hAnsi="Calibri" w:cs="Calibri"/>
                <w:b/>
                <w:bCs/>
              </w:rPr>
              <w:t>ě</w:t>
            </w:r>
            <w:r w:rsidRPr="00076BF7">
              <w:rPr>
                <w:rFonts w:ascii="Maiandra GD" w:hAnsi="Maiandra GD"/>
                <w:b/>
                <w:bCs/>
              </w:rPr>
              <w:t>ných zájm</w:t>
            </w:r>
            <w:r w:rsidRPr="00076BF7">
              <w:rPr>
                <w:rFonts w:ascii="Calibri" w:hAnsi="Calibri" w:cs="Calibri"/>
                <w:b/>
                <w:bCs/>
              </w:rPr>
              <w:t>ů</w:t>
            </w:r>
            <w:r w:rsidRPr="00076BF7">
              <w:rPr>
                <w:rFonts w:ascii="Maiandra GD" w:hAnsi="Maiandra GD"/>
                <w:b/>
                <w:bCs/>
              </w:rPr>
              <w:t xml:space="preserve"> a p</w:t>
            </w:r>
            <w:r w:rsidRPr="00076BF7">
              <w:rPr>
                <w:rFonts w:ascii="Calibri" w:hAnsi="Calibri" w:cs="Calibri"/>
                <w:b/>
                <w:bCs/>
              </w:rPr>
              <w:t>ř</w:t>
            </w:r>
            <w:r w:rsidRPr="00076BF7">
              <w:rPr>
                <w:rFonts w:ascii="Maiandra GD" w:hAnsi="Maiandra GD"/>
                <w:b/>
                <w:bCs/>
              </w:rPr>
              <w:t>i obstarávání osobních záležitostí</w:t>
            </w:r>
          </w:p>
        </w:tc>
        <w:tc>
          <w:tcPr>
            <w:tcW w:w="1687" w:type="pct"/>
            <w:shd w:val="clear" w:color="auto" w:fill="BFBFBF" w:themeFill="background1" w:themeFillShade="BF"/>
            <w:vAlign w:val="center"/>
            <w:hideMark/>
          </w:tcPr>
          <w:p w:rsidR="00F269F5" w:rsidRPr="00076BF7" w:rsidRDefault="00F269F5" w:rsidP="00416683">
            <w:pPr>
              <w:jc w:val="center"/>
              <w:rPr>
                <w:rFonts w:ascii="Maiandra GD" w:hAnsi="Maiandra GD"/>
                <w:b/>
                <w:bCs/>
              </w:rPr>
            </w:pPr>
            <w:r w:rsidRPr="00076BF7">
              <w:rPr>
                <w:rFonts w:ascii="Maiandra GD" w:hAnsi="Maiandra GD"/>
                <w:b/>
                <w:bCs/>
              </w:rPr>
              <w:t>1</w:t>
            </w:r>
            <w:r w:rsidR="00416683" w:rsidRPr="00076BF7">
              <w:rPr>
                <w:rFonts w:ascii="Maiandra GD" w:hAnsi="Maiandra GD"/>
                <w:b/>
                <w:bCs/>
              </w:rPr>
              <w:t>2</w:t>
            </w:r>
            <w:r w:rsidRPr="00076BF7">
              <w:rPr>
                <w:rFonts w:ascii="Maiandra GD" w:hAnsi="Maiandra GD"/>
                <w:b/>
                <w:bCs/>
              </w:rPr>
              <w:t>0Kč/hod</w:t>
            </w:r>
          </w:p>
        </w:tc>
      </w:tr>
    </w:tbl>
    <w:p w:rsidR="00EB01EC" w:rsidRDefault="00EB01EC" w:rsidP="000B0493">
      <w:pPr>
        <w:pStyle w:val="Odstavecseseznamem"/>
        <w:ind w:left="1032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</w:p>
    <w:p w:rsidR="00076BF7" w:rsidRPr="00076BF7" w:rsidRDefault="00BE535C" w:rsidP="00076BF7">
      <w:pPr>
        <w:pStyle w:val="Odstavecseseznamem"/>
        <w:numPr>
          <w:ilvl w:val="1"/>
          <w:numId w:val="1"/>
        </w:numPr>
        <w:jc w:val="both"/>
        <w:rPr>
          <w:rFonts w:ascii="Maiandra GD" w:hAnsi="Maiandra GD"/>
          <w:b/>
          <w:bCs/>
          <w:spacing w:val="5"/>
        </w:rPr>
      </w:pPr>
      <w:r w:rsidRPr="00076BF7">
        <w:rPr>
          <w:rFonts w:ascii="Maiandra GD" w:hAnsi="Maiandra GD"/>
          <w:b/>
        </w:rPr>
        <w:t>pomoc p</w:t>
      </w:r>
      <w:r w:rsidRPr="00076BF7">
        <w:rPr>
          <w:rFonts w:ascii="Calibri" w:hAnsi="Calibri" w:cs="Calibri"/>
          <w:b/>
        </w:rPr>
        <w:t>ř</w:t>
      </w:r>
      <w:r w:rsidRPr="00076BF7">
        <w:rPr>
          <w:rFonts w:ascii="Maiandra GD" w:hAnsi="Maiandra GD"/>
          <w:b/>
        </w:rPr>
        <w:t>i osobn</w:t>
      </w:r>
      <w:r w:rsidRPr="00076BF7">
        <w:rPr>
          <w:rFonts w:ascii="Maiandra GD" w:hAnsi="Maiandra GD" w:cs="Belwe Lt BT"/>
          <w:b/>
        </w:rPr>
        <w:t>í</w:t>
      </w:r>
      <w:r w:rsidRPr="00076BF7">
        <w:rPr>
          <w:rFonts w:ascii="Maiandra GD" w:hAnsi="Maiandra GD"/>
          <w:b/>
        </w:rPr>
        <w:t xml:space="preserve"> hygien</w:t>
      </w:r>
      <w:r w:rsidRPr="00076BF7">
        <w:rPr>
          <w:rFonts w:ascii="Calibri" w:hAnsi="Calibri" w:cs="Calibri"/>
          <w:b/>
        </w:rPr>
        <w:t>ě</w:t>
      </w:r>
      <w:r w:rsidRPr="00076BF7">
        <w:rPr>
          <w:rFonts w:ascii="Maiandra GD" w:hAnsi="Maiandra GD"/>
          <w:b/>
        </w:rPr>
        <w:t xml:space="preserve"> a poskytnut</w:t>
      </w:r>
      <w:r w:rsidRPr="00076BF7">
        <w:rPr>
          <w:rFonts w:ascii="Maiandra GD" w:hAnsi="Maiandra GD" w:cs="Belwe Lt BT"/>
          <w:b/>
        </w:rPr>
        <w:t>í</w:t>
      </w:r>
      <w:r w:rsidRPr="00076BF7">
        <w:rPr>
          <w:rFonts w:ascii="Maiandra GD" w:hAnsi="Maiandra GD"/>
          <w:b/>
        </w:rPr>
        <w:t xml:space="preserve"> podm</w:t>
      </w:r>
      <w:r w:rsidRPr="00076BF7">
        <w:rPr>
          <w:rFonts w:ascii="Maiandra GD" w:hAnsi="Maiandra GD" w:cs="Belwe Lt BT"/>
          <w:b/>
        </w:rPr>
        <w:t>í</w:t>
      </w:r>
      <w:r w:rsidRPr="00076BF7">
        <w:rPr>
          <w:rFonts w:ascii="Maiandra GD" w:hAnsi="Maiandra GD"/>
          <w:b/>
        </w:rPr>
        <w:t>nek pro osobn</w:t>
      </w:r>
      <w:r w:rsidRPr="00076BF7">
        <w:rPr>
          <w:rFonts w:ascii="Maiandra GD" w:hAnsi="Maiandra GD" w:cs="Belwe Lt BT"/>
          <w:b/>
        </w:rPr>
        <w:t>í</w:t>
      </w:r>
      <w:r w:rsidRPr="00076BF7">
        <w:rPr>
          <w:rFonts w:ascii="Maiandra GD" w:hAnsi="Maiandra GD"/>
          <w:b/>
        </w:rPr>
        <w:t xml:space="preserve"> hygienu </w:t>
      </w:r>
    </w:p>
    <w:p w:rsidR="00416683" w:rsidRPr="00076BF7" w:rsidRDefault="00076BF7" w:rsidP="00076BF7">
      <w:pPr>
        <w:pStyle w:val="Odstavecseseznamem"/>
        <w:numPr>
          <w:ilvl w:val="2"/>
          <w:numId w:val="1"/>
        </w:numPr>
        <w:ind w:left="1134" w:hanging="283"/>
        <w:jc w:val="both"/>
        <w:rPr>
          <w:rFonts w:ascii="Maiandra GD" w:hAnsi="Maiandra GD"/>
          <w:b/>
          <w:bCs/>
          <w:spacing w:val="5"/>
        </w:rPr>
      </w:pPr>
      <w:r w:rsidRPr="00076BF7">
        <w:rPr>
          <w:rFonts w:ascii="Maiandra GD" w:hAnsi="Maiandra GD"/>
        </w:rPr>
        <w:t>Úhrada</w:t>
      </w:r>
      <w:r w:rsidRPr="00076BF7">
        <w:rPr>
          <w:rFonts w:ascii="Maiandra GD" w:hAnsi="Maiandra GD"/>
          <w:b/>
        </w:rPr>
        <w:t xml:space="preserve"> za pomoc p</w:t>
      </w:r>
      <w:r w:rsidRPr="00076BF7">
        <w:rPr>
          <w:rFonts w:ascii="Calibri" w:hAnsi="Calibri" w:cs="Calibri"/>
          <w:b/>
        </w:rPr>
        <w:t>ř</w:t>
      </w:r>
      <w:r w:rsidRPr="00076BF7">
        <w:rPr>
          <w:rFonts w:ascii="Maiandra GD" w:hAnsi="Maiandra GD"/>
          <w:b/>
        </w:rPr>
        <w:t>i osobn</w:t>
      </w:r>
      <w:r w:rsidRPr="00076BF7">
        <w:rPr>
          <w:rFonts w:ascii="Maiandra GD" w:hAnsi="Maiandra GD" w:cs="Maiandra GD"/>
          <w:b/>
        </w:rPr>
        <w:t>í</w:t>
      </w:r>
      <w:r w:rsidRPr="00076BF7">
        <w:rPr>
          <w:rFonts w:ascii="Maiandra GD" w:hAnsi="Maiandra GD"/>
          <w:b/>
        </w:rPr>
        <w:t xml:space="preserve"> hygien</w:t>
      </w:r>
      <w:r w:rsidRPr="00076BF7">
        <w:rPr>
          <w:rFonts w:ascii="Calibri" w:hAnsi="Calibri" w:cs="Calibri"/>
          <w:b/>
        </w:rPr>
        <w:t>ě</w:t>
      </w:r>
      <w:r w:rsidRPr="00076BF7">
        <w:rPr>
          <w:rFonts w:ascii="Maiandra GD" w:hAnsi="Maiandra GD"/>
          <w:b/>
        </w:rPr>
        <w:t xml:space="preserve"> a poskytnut</w:t>
      </w:r>
      <w:r w:rsidRPr="00076BF7">
        <w:rPr>
          <w:rFonts w:ascii="Maiandra GD" w:hAnsi="Maiandra GD" w:cs="Maiandra GD"/>
          <w:b/>
        </w:rPr>
        <w:t>í</w:t>
      </w:r>
      <w:r w:rsidRPr="00076BF7">
        <w:rPr>
          <w:rFonts w:ascii="Maiandra GD" w:hAnsi="Maiandra GD"/>
          <w:b/>
        </w:rPr>
        <w:t xml:space="preserve"> podm</w:t>
      </w:r>
      <w:r w:rsidRPr="00076BF7">
        <w:rPr>
          <w:rFonts w:ascii="Maiandra GD" w:hAnsi="Maiandra GD" w:cs="Maiandra GD"/>
          <w:b/>
        </w:rPr>
        <w:t>í</w:t>
      </w:r>
      <w:r w:rsidRPr="00076BF7">
        <w:rPr>
          <w:rFonts w:ascii="Maiandra GD" w:hAnsi="Maiandra GD"/>
          <w:b/>
        </w:rPr>
        <w:t>nek pro osobn</w:t>
      </w:r>
      <w:r w:rsidRPr="00076BF7">
        <w:rPr>
          <w:rFonts w:ascii="Maiandra GD" w:hAnsi="Maiandra GD" w:cs="Maiandra GD"/>
          <w:b/>
        </w:rPr>
        <w:t>í</w:t>
      </w:r>
      <w:r w:rsidRPr="00076BF7">
        <w:rPr>
          <w:rFonts w:ascii="Maiandra GD" w:hAnsi="Maiandra GD"/>
          <w:b/>
        </w:rPr>
        <w:t xml:space="preserve"> hygienu </w:t>
      </w:r>
      <w:r w:rsidR="00BE535C" w:rsidRPr="00076BF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(§ 17 odst. (1) písm. h</w:t>
      </w:r>
      <w:r w:rsidR="00416683" w:rsidRPr="00076BF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) 505/2006 Sb., kterou se provád</w:t>
      </w:r>
      <w:r w:rsidR="00416683" w:rsidRPr="00076BF7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="00416683" w:rsidRPr="00076BF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jí n</w:t>
      </w:r>
      <w:r w:rsidR="00416683" w:rsidRPr="00076BF7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="00416683" w:rsidRPr="00076BF7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která ustanovení zákona o soc. službách)</w:t>
      </w:r>
      <w:r w:rsidR="00416683" w:rsidRPr="00076BF7">
        <w:rPr>
          <w:rStyle w:val="Odkazintenzivn"/>
          <w:rFonts w:ascii="Maiandra GD" w:hAnsi="Maiandra GD" w:cs="Arial"/>
          <w:smallCaps w:val="0"/>
          <w:color w:val="auto"/>
          <w:u w:val="none"/>
        </w:rPr>
        <w:t xml:space="preserve"> zahrnuje:</w:t>
      </w:r>
    </w:p>
    <w:p w:rsidR="00416683" w:rsidRPr="00A10C82" w:rsidRDefault="00BE535C" w:rsidP="0041668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 xml:space="preserve">i </w:t>
      </w:r>
      <w:r w:rsidRPr="00A10C82">
        <w:rPr>
          <w:rFonts w:ascii="Maiandra GD" w:hAnsi="Maiandra GD" w:cs="Belwe Lt BT"/>
        </w:rPr>
        <w:t>ú</w:t>
      </w:r>
      <w:r w:rsidRPr="00A10C82">
        <w:rPr>
          <w:rFonts w:ascii="Maiandra GD" w:hAnsi="Maiandra GD"/>
        </w:rPr>
        <w:t>konech osobn</w:t>
      </w:r>
      <w:r w:rsidRPr="00A10C82">
        <w:rPr>
          <w:rFonts w:ascii="Maiandra GD" w:hAnsi="Maiandra GD" w:cs="Belwe Lt BT"/>
        </w:rPr>
        <w:t>í</w:t>
      </w:r>
      <w:r w:rsidRPr="00A10C82">
        <w:rPr>
          <w:rFonts w:ascii="Maiandra GD" w:hAnsi="Maiandra GD"/>
        </w:rPr>
        <w:t xml:space="preserve"> hygieny,</w:t>
      </w:r>
    </w:p>
    <w:p w:rsidR="00BE535C" w:rsidRPr="00A10C82" w:rsidRDefault="00BE535C" w:rsidP="0041668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z</w:t>
      </w:r>
      <w:r w:rsidRPr="00A10C82">
        <w:rPr>
          <w:rFonts w:ascii="Maiandra GD" w:hAnsi="Maiandra GD" w:cs="Belwe Lt BT"/>
        </w:rPr>
        <w:t>á</w:t>
      </w:r>
      <w:r w:rsidRPr="00A10C82">
        <w:rPr>
          <w:rFonts w:ascii="Maiandra GD" w:hAnsi="Maiandra GD"/>
        </w:rPr>
        <w:t>kladn</w:t>
      </w:r>
      <w:r w:rsidRPr="00A10C82">
        <w:rPr>
          <w:rFonts w:ascii="Maiandra GD" w:hAnsi="Maiandra GD" w:cs="Belwe Lt BT"/>
        </w:rPr>
        <w:t>í</w:t>
      </w:r>
      <w:r w:rsidRPr="00A10C82">
        <w:rPr>
          <w:rFonts w:ascii="Maiandra GD" w:hAnsi="Maiandra GD"/>
        </w:rPr>
        <w:t xml:space="preserve"> p</w:t>
      </w:r>
      <w:r w:rsidRPr="00A10C82">
        <w:rPr>
          <w:rFonts w:ascii="Maiandra GD" w:hAnsi="Maiandra GD" w:cs="Belwe Lt BT"/>
        </w:rPr>
        <w:t>éč</w:t>
      </w:r>
      <w:r w:rsidRPr="00A10C82">
        <w:rPr>
          <w:rFonts w:ascii="Maiandra GD" w:hAnsi="Maiandra GD"/>
        </w:rPr>
        <w:t>i o vlasy a nehty,</w:t>
      </w:r>
    </w:p>
    <w:p w:rsidR="00416683" w:rsidRPr="00A10C82" w:rsidRDefault="00BE535C" w:rsidP="00BE535C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Maiandra GD" w:hAnsi="Maiandra GD"/>
        </w:rPr>
      </w:pPr>
      <w:r w:rsidRPr="00A10C82">
        <w:rPr>
          <w:rFonts w:ascii="Maiandra GD" w:hAnsi="Maiandra GD"/>
        </w:rPr>
        <w:t>pomoc p</w:t>
      </w:r>
      <w:r w:rsidRPr="00A10C82">
        <w:rPr>
          <w:rFonts w:ascii="Calibri" w:hAnsi="Calibri" w:cs="Calibri"/>
        </w:rPr>
        <w:t>ř</w:t>
      </w:r>
      <w:r w:rsidRPr="00A10C82">
        <w:rPr>
          <w:rFonts w:ascii="Maiandra GD" w:hAnsi="Maiandra GD"/>
        </w:rPr>
        <w:t>i pou</w:t>
      </w:r>
      <w:r w:rsidRPr="00A10C82">
        <w:rPr>
          <w:rFonts w:ascii="Maiandra GD" w:hAnsi="Maiandra GD" w:cs="Belwe Lt BT"/>
        </w:rPr>
        <w:t>ž</w:t>
      </w:r>
      <w:r w:rsidRPr="00A10C82">
        <w:rPr>
          <w:rFonts w:ascii="Maiandra GD" w:hAnsi="Maiandra GD"/>
        </w:rPr>
        <w:t>it</w:t>
      </w:r>
      <w:r w:rsidRPr="00A10C82">
        <w:rPr>
          <w:rFonts w:ascii="Maiandra GD" w:hAnsi="Maiandra GD" w:cs="Belwe Lt BT"/>
        </w:rPr>
        <w:t>í</w:t>
      </w:r>
      <w:r w:rsidRPr="00A10C82">
        <w:rPr>
          <w:rFonts w:ascii="Maiandra GD" w:hAnsi="Maiandra GD"/>
        </w:rPr>
        <w:t xml:space="preserve"> WC.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8"/>
        <w:gridCol w:w="3528"/>
      </w:tblGrid>
      <w:tr w:rsidR="00416683" w:rsidRPr="00A10C82" w:rsidTr="00076BF7">
        <w:trPr>
          <w:trHeight w:val="645"/>
        </w:trPr>
        <w:tc>
          <w:tcPr>
            <w:tcW w:w="3313" w:type="pct"/>
            <w:shd w:val="clear" w:color="auto" w:fill="BFBFBF" w:themeFill="background1" w:themeFillShade="BF"/>
            <w:noWrap/>
            <w:vAlign w:val="center"/>
            <w:hideMark/>
          </w:tcPr>
          <w:p w:rsidR="00416683" w:rsidRPr="00076BF7" w:rsidRDefault="00BE535C" w:rsidP="00130885">
            <w:pPr>
              <w:jc w:val="center"/>
              <w:rPr>
                <w:rFonts w:ascii="Maiandra GD" w:hAnsi="Maiandra GD"/>
                <w:b/>
                <w:bCs/>
              </w:rPr>
            </w:pPr>
            <w:r w:rsidRPr="00076BF7">
              <w:rPr>
                <w:rFonts w:ascii="Maiandra GD" w:hAnsi="Maiandra GD"/>
                <w:b/>
                <w:bCs/>
              </w:rPr>
              <w:t>Pomoc p</w:t>
            </w:r>
            <w:r w:rsidRPr="00076BF7">
              <w:rPr>
                <w:rFonts w:ascii="Calibri" w:hAnsi="Calibri" w:cs="Calibri"/>
                <w:b/>
                <w:bCs/>
              </w:rPr>
              <w:t>ř</w:t>
            </w:r>
            <w:r w:rsidRPr="00076BF7">
              <w:rPr>
                <w:rFonts w:ascii="Maiandra GD" w:hAnsi="Maiandra GD"/>
                <w:b/>
                <w:bCs/>
              </w:rPr>
              <w:t>i osobn</w:t>
            </w:r>
            <w:r w:rsidRPr="00076BF7">
              <w:rPr>
                <w:rFonts w:ascii="Maiandra GD" w:hAnsi="Maiandra GD" w:cs="Belwe Lt BT"/>
                <w:b/>
                <w:bCs/>
              </w:rPr>
              <w:t>í</w:t>
            </w:r>
            <w:r w:rsidRPr="00076BF7">
              <w:rPr>
                <w:rFonts w:ascii="Maiandra GD" w:hAnsi="Maiandra GD"/>
                <w:b/>
                <w:bCs/>
              </w:rPr>
              <w:t xml:space="preserve"> hygien</w:t>
            </w:r>
            <w:r w:rsidRPr="00076BF7">
              <w:rPr>
                <w:rFonts w:ascii="Calibri" w:hAnsi="Calibri" w:cs="Calibri"/>
                <w:b/>
                <w:bCs/>
              </w:rPr>
              <w:t>ě</w:t>
            </w:r>
            <w:r w:rsidRPr="00076BF7">
              <w:rPr>
                <w:rFonts w:ascii="Maiandra GD" w:hAnsi="Maiandra GD"/>
                <w:b/>
                <w:bCs/>
              </w:rPr>
              <w:t xml:space="preserve"> a poskytnut</w:t>
            </w:r>
            <w:r w:rsidRPr="00076BF7">
              <w:rPr>
                <w:rFonts w:ascii="Maiandra GD" w:hAnsi="Maiandra GD" w:cs="Belwe Lt BT"/>
                <w:b/>
                <w:bCs/>
              </w:rPr>
              <w:t>í</w:t>
            </w:r>
            <w:r w:rsidRPr="00076BF7">
              <w:rPr>
                <w:rFonts w:ascii="Maiandra GD" w:hAnsi="Maiandra GD"/>
                <w:b/>
                <w:bCs/>
              </w:rPr>
              <w:t xml:space="preserve"> podm</w:t>
            </w:r>
            <w:r w:rsidRPr="00076BF7">
              <w:rPr>
                <w:rFonts w:ascii="Maiandra GD" w:hAnsi="Maiandra GD" w:cs="Belwe Lt BT"/>
                <w:b/>
                <w:bCs/>
              </w:rPr>
              <w:t>í</w:t>
            </w:r>
            <w:r w:rsidRPr="00076BF7">
              <w:rPr>
                <w:rFonts w:ascii="Maiandra GD" w:hAnsi="Maiandra GD"/>
                <w:b/>
                <w:bCs/>
              </w:rPr>
              <w:t>nek pro osobn</w:t>
            </w:r>
            <w:r w:rsidRPr="00076BF7">
              <w:rPr>
                <w:rFonts w:ascii="Maiandra GD" w:hAnsi="Maiandra GD" w:cs="Belwe Lt BT"/>
                <w:b/>
                <w:bCs/>
              </w:rPr>
              <w:t>í</w:t>
            </w:r>
            <w:r w:rsidRPr="00076BF7">
              <w:rPr>
                <w:rFonts w:ascii="Maiandra GD" w:hAnsi="Maiandra GD"/>
                <w:b/>
                <w:bCs/>
              </w:rPr>
              <w:t xml:space="preserve"> hygienu </w:t>
            </w:r>
          </w:p>
        </w:tc>
        <w:tc>
          <w:tcPr>
            <w:tcW w:w="1687" w:type="pct"/>
            <w:shd w:val="clear" w:color="auto" w:fill="BFBFBF" w:themeFill="background1" w:themeFillShade="BF"/>
            <w:vAlign w:val="center"/>
            <w:hideMark/>
          </w:tcPr>
          <w:p w:rsidR="00416683" w:rsidRPr="00076BF7" w:rsidRDefault="00416683" w:rsidP="00130885">
            <w:pPr>
              <w:jc w:val="center"/>
              <w:rPr>
                <w:rFonts w:ascii="Maiandra GD" w:hAnsi="Maiandra GD"/>
                <w:b/>
                <w:bCs/>
              </w:rPr>
            </w:pPr>
            <w:r w:rsidRPr="00076BF7">
              <w:rPr>
                <w:rFonts w:ascii="Maiandra GD" w:hAnsi="Maiandra GD"/>
                <w:b/>
                <w:bCs/>
              </w:rPr>
              <w:t>120Kč/hod</w:t>
            </w:r>
          </w:p>
        </w:tc>
      </w:tr>
    </w:tbl>
    <w:p w:rsidR="00BE535C" w:rsidRPr="00A10C82" w:rsidRDefault="00BE535C">
      <w:pPr>
        <w:rPr>
          <w:rStyle w:val="Odkazintenzivn"/>
          <w:rFonts w:ascii="Maiandra GD" w:hAnsi="Maiandra GD"/>
          <w:smallCaps w:val="0"/>
          <w:color w:val="auto"/>
          <w:u w:val="none"/>
        </w:rPr>
      </w:pPr>
    </w:p>
    <w:p w:rsidR="00416683" w:rsidRPr="00A10C82" w:rsidRDefault="00416683" w:rsidP="000B0493">
      <w:pPr>
        <w:pStyle w:val="Odstavecseseznamem"/>
        <w:ind w:left="1032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</w:p>
    <w:p w:rsidR="00387B4B" w:rsidRPr="00A10C82" w:rsidRDefault="00387B4B" w:rsidP="00076BF7">
      <w:pPr>
        <w:numPr>
          <w:ilvl w:val="0"/>
          <w:numId w:val="1"/>
        </w:numPr>
        <w:ind w:left="714" w:hanging="357"/>
        <w:jc w:val="both"/>
        <w:rPr>
          <w:rStyle w:val="Odkazintenzivn"/>
          <w:rFonts w:ascii="Maiandra GD" w:hAnsi="Maiandra GD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smallCaps w:val="0"/>
          <w:color w:val="auto"/>
          <w:u w:val="none"/>
        </w:rPr>
        <w:t>Úhrada za fakultativní činnosti</w:t>
      </w:r>
    </w:p>
    <w:p w:rsidR="00387B4B" w:rsidRPr="00A10C82" w:rsidRDefault="00387B4B" w:rsidP="00076BF7">
      <w:pPr>
        <w:numPr>
          <w:ilvl w:val="1"/>
          <w:numId w:val="1"/>
        </w:numPr>
        <w:ind w:left="782" w:hanging="357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Fakultativní </w:t>
      </w:r>
      <w:r w:rsidR="00F64324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činnosti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jsou vešker</w:t>
      </w:r>
      <w:r w:rsidR="00CA49FF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é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 xml:space="preserve"> ostatní </w:t>
      </w:r>
      <w:r w:rsidR="00F64324"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činnosti</w:t>
      </w:r>
      <w:r w:rsidRPr="00A10C82">
        <w:rPr>
          <w:rStyle w:val="Odkazintenzivn"/>
          <w:rFonts w:ascii="Maiandra GD" w:hAnsi="Maiandra GD"/>
          <w:b w:val="0"/>
          <w:smallCaps w:val="0"/>
          <w:color w:val="auto"/>
          <w:u w:val="none"/>
        </w:rPr>
        <w:t>, které sdružení pravideln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nebo nepravideln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poskytuje a kter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é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nespadaj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do z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kladn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ch 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č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innost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. </w:t>
      </w:r>
    </w:p>
    <w:p w:rsidR="00387B4B" w:rsidRPr="00A10C82" w:rsidRDefault="00387B4B" w:rsidP="00076BF7">
      <w:pPr>
        <w:numPr>
          <w:ilvl w:val="1"/>
          <w:numId w:val="1"/>
        </w:numPr>
        <w:ind w:left="782" w:hanging="357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Koncesioná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sk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é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poplatky za TV a </w:t>
      </w:r>
      <w:r w:rsidR="00CA49FF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rozhlas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nejsou fakultativní </w:t>
      </w:r>
      <w:r w:rsidR="00F64324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činností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a každý </w:t>
      </w:r>
      <w:r w:rsidR="00F64324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uživatel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, který má ve svém vlastnictví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slu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š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ý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p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stroj, je povinen hradit tyto 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poplatky sám dle zákona o rozhlasových a </w:t>
      </w:r>
      <w:r w:rsidR="00CA49FF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televizních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poplatcích.</w:t>
      </w:r>
    </w:p>
    <w:p w:rsidR="004C2A92" w:rsidRPr="00A10C82" w:rsidRDefault="00CA49FF" w:rsidP="00076BF7">
      <w:pPr>
        <w:numPr>
          <w:ilvl w:val="1"/>
          <w:numId w:val="1"/>
        </w:numPr>
        <w:ind w:left="782" w:hanging="357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Poplatky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za povinné revize elektrospot</w:t>
      </w:r>
      <w:r w:rsidR="004C2A92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ř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ebi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č</w:t>
      </w:r>
      <w:r w:rsidR="004C2A92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ů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v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 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osobn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m vlastnictv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u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ž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ivatele, kter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é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nejsou fakultativn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č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innost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, ale uživatel je hradí jako jinou službu na základ</w:t>
      </w:r>
      <w:r w:rsidR="004C2A92"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dokladu vystaven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é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ho odbornou firmou, kter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revize prov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="004C2A92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d</w:t>
      </w:r>
      <w:r w:rsidR="004C2A92"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="00076BF7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1x ročně. </w:t>
      </w:r>
    </w:p>
    <w:p w:rsidR="004C2A92" w:rsidRPr="00A10C82" w:rsidRDefault="004C2A92" w:rsidP="00076BF7">
      <w:pPr>
        <w:numPr>
          <w:ilvl w:val="1"/>
          <w:numId w:val="1"/>
        </w:numPr>
        <w:ind w:left="782" w:hanging="357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Aktuální m</w:t>
      </w:r>
      <w:r w:rsidRPr="00A10C82">
        <w:rPr>
          <w:rStyle w:val="Odkazintenzivn"/>
          <w:rFonts w:ascii="Calibri" w:hAnsi="Calibri" w:cs="Calibri"/>
          <w:b w:val="0"/>
          <w:smallCaps w:val="0"/>
          <w:color w:val="auto"/>
          <w:u w:val="none"/>
        </w:rPr>
        <w:t>ě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s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íč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vy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úč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tov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fakultativn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ch 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č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innost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je sou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čá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st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Vy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úč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tov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á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í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 poskytovan</w:t>
      </w:r>
      <w:r w:rsidRPr="00A10C82">
        <w:rPr>
          <w:rStyle w:val="Odkazintenzivn"/>
          <w:rFonts w:ascii="Maiandra GD" w:hAnsi="Maiandra GD" w:cs="Belwe Lt BT"/>
          <w:b w:val="0"/>
          <w:smallCaps w:val="0"/>
          <w:color w:val="auto"/>
          <w:u w:val="none"/>
        </w:rPr>
        <w:t>ý</w:t>
      </w:r>
      <w:r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 xml:space="preserve">ch </w:t>
      </w:r>
      <w:r w:rsidR="00F64324" w:rsidRPr="00A10C82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činností</w:t>
      </w:r>
      <w:r w:rsidR="00076BF7">
        <w:rPr>
          <w:rStyle w:val="Odkazintenzivn"/>
          <w:rFonts w:ascii="Maiandra GD" w:hAnsi="Maiandra GD" w:cs="Arial"/>
          <w:b w:val="0"/>
          <w:smallCaps w:val="0"/>
          <w:color w:val="auto"/>
          <w:u w:val="none"/>
        </w:rPr>
        <w:t>.</w:t>
      </w:r>
    </w:p>
    <w:p w:rsidR="00026DF3" w:rsidRPr="00A10C82" w:rsidRDefault="00026DF3" w:rsidP="00026DF3">
      <w:pPr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1"/>
        <w:gridCol w:w="3545"/>
      </w:tblGrid>
      <w:tr w:rsidR="004C2A92" w:rsidRPr="00A10C82" w:rsidTr="00BD348D">
        <w:trPr>
          <w:trHeight w:val="585"/>
        </w:trPr>
        <w:tc>
          <w:tcPr>
            <w:tcW w:w="3305" w:type="pct"/>
            <w:shd w:val="clear" w:color="auto" w:fill="808080" w:themeFill="background1" w:themeFillShade="80"/>
            <w:vAlign w:val="center"/>
            <w:hideMark/>
          </w:tcPr>
          <w:p w:rsidR="004C2A92" w:rsidRPr="00A10C82" w:rsidRDefault="004C2A92" w:rsidP="004C2A92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 w:rsidRPr="00A10C82">
              <w:rPr>
                <w:rFonts w:ascii="Maiandra GD" w:hAnsi="Maiandra GD"/>
                <w:b/>
                <w:bCs/>
                <w:color w:val="000000"/>
              </w:rPr>
              <w:t>Fakultativní činnost</w:t>
            </w:r>
          </w:p>
        </w:tc>
        <w:tc>
          <w:tcPr>
            <w:tcW w:w="1695" w:type="pct"/>
            <w:shd w:val="clear" w:color="auto" w:fill="808080" w:themeFill="background1" w:themeFillShade="80"/>
            <w:vAlign w:val="center"/>
            <w:hideMark/>
          </w:tcPr>
          <w:p w:rsidR="004C2A92" w:rsidRPr="00A10C82" w:rsidRDefault="00BD348D" w:rsidP="00BD348D">
            <w:pPr>
              <w:jc w:val="center"/>
              <w:rPr>
                <w:rFonts w:ascii="Maiandra GD" w:hAnsi="Maiandra G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color w:val="000000"/>
                <w:sz w:val="28"/>
                <w:szCs w:val="28"/>
              </w:rPr>
              <w:t>Úhrada</w:t>
            </w:r>
          </w:p>
        </w:tc>
      </w:tr>
      <w:tr w:rsidR="004C2A92" w:rsidRPr="00A10C82" w:rsidTr="004C2A92">
        <w:trPr>
          <w:trHeight w:val="585"/>
        </w:trPr>
        <w:tc>
          <w:tcPr>
            <w:tcW w:w="3305" w:type="pct"/>
            <w:shd w:val="clear" w:color="auto" w:fill="BFBFBF" w:themeFill="background1" w:themeFillShade="BF"/>
            <w:vAlign w:val="center"/>
            <w:hideMark/>
          </w:tcPr>
          <w:p w:rsidR="004C2A92" w:rsidRPr="00A10C82" w:rsidRDefault="004C2A92" w:rsidP="004C2A92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 w:rsidRPr="00A10C82">
              <w:rPr>
                <w:rFonts w:ascii="Maiandra GD" w:hAnsi="Maiandra GD"/>
                <w:b/>
                <w:bCs/>
                <w:color w:val="000000"/>
              </w:rPr>
              <w:t>Provoz vlastních elektrospot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ř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ebi</w:t>
            </w:r>
            <w:r w:rsidRPr="00A10C82">
              <w:rPr>
                <w:rFonts w:ascii="Maiandra GD" w:hAnsi="Maiandra GD" w:cs="Belwe Lt BT"/>
                <w:b/>
                <w:bCs/>
                <w:color w:val="000000"/>
              </w:rPr>
              <w:t>č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ů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dlouhodob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ě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</w:t>
            </w:r>
            <w:r w:rsidR="00CA49FF" w:rsidRPr="00A10C82">
              <w:rPr>
                <w:rFonts w:ascii="Maiandra GD" w:hAnsi="Maiandra GD"/>
                <w:b/>
                <w:bCs/>
                <w:color w:val="000000"/>
              </w:rPr>
              <w:t>nižší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spot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ř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eby el. energie</w:t>
            </w:r>
            <w:r w:rsidR="00BD348D">
              <w:rPr>
                <w:rFonts w:ascii="Maiandra GD" w:hAnsi="Maiandra GD"/>
                <w:b/>
                <w:bCs/>
                <w:color w:val="000000"/>
              </w:rPr>
              <w:t xml:space="preserve"> </w:t>
            </w:r>
            <w:r w:rsidR="00BD348D" w:rsidRPr="00A10C82">
              <w:rPr>
                <w:rFonts w:ascii="Maiandra GD" w:hAnsi="Maiandra GD"/>
                <w:color w:val="000000"/>
              </w:rPr>
              <w:t>- televizor, PC sestava, notebook</w:t>
            </w:r>
          </w:p>
        </w:tc>
        <w:tc>
          <w:tcPr>
            <w:tcW w:w="1695" w:type="pct"/>
            <w:shd w:val="clear" w:color="auto" w:fill="BFBFBF" w:themeFill="background1" w:themeFillShade="BF"/>
            <w:vAlign w:val="center"/>
            <w:hideMark/>
          </w:tcPr>
          <w:p w:rsidR="004C2A92" w:rsidRPr="00A10C82" w:rsidRDefault="004C2A92" w:rsidP="004C2A92">
            <w:pPr>
              <w:jc w:val="center"/>
              <w:rPr>
                <w:rFonts w:ascii="Maiandra GD" w:hAnsi="Maiandra GD"/>
                <w:b/>
                <w:bCs/>
                <w:color w:val="000000"/>
                <w:sz w:val="28"/>
                <w:szCs w:val="28"/>
              </w:rPr>
            </w:pPr>
            <w:r w:rsidRPr="00A10C82">
              <w:rPr>
                <w:rFonts w:ascii="Maiandra GD" w:hAnsi="Maiandra GD"/>
                <w:b/>
                <w:bCs/>
                <w:color w:val="000000"/>
                <w:sz w:val="28"/>
                <w:szCs w:val="28"/>
              </w:rPr>
              <w:t>20Kč/Ks</w:t>
            </w:r>
          </w:p>
        </w:tc>
      </w:tr>
      <w:tr w:rsidR="004C2A92" w:rsidRPr="00A10C82" w:rsidTr="00BD348D">
        <w:trPr>
          <w:trHeight w:val="795"/>
        </w:trPr>
        <w:tc>
          <w:tcPr>
            <w:tcW w:w="3305" w:type="pct"/>
            <w:shd w:val="clear" w:color="auto" w:fill="FFFFFF" w:themeFill="background1"/>
            <w:vAlign w:val="center"/>
            <w:hideMark/>
          </w:tcPr>
          <w:p w:rsidR="004C2A92" w:rsidRPr="00A10C82" w:rsidRDefault="004C2A92" w:rsidP="004C2A92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 w:rsidRPr="00A10C82">
              <w:rPr>
                <w:rFonts w:ascii="Maiandra GD" w:hAnsi="Maiandra GD"/>
                <w:b/>
                <w:bCs/>
                <w:color w:val="000000"/>
              </w:rPr>
              <w:t>Provoz vlastních elektrospot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ř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ebi</w:t>
            </w:r>
            <w:r w:rsidRPr="00A10C82">
              <w:rPr>
                <w:rFonts w:ascii="Maiandra GD" w:hAnsi="Maiandra GD" w:cs="Belwe Lt BT"/>
                <w:b/>
                <w:bCs/>
                <w:color w:val="000000"/>
              </w:rPr>
              <w:t>č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ů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dlouhodob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ě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vysok</w:t>
            </w:r>
            <w:r w:rsidRPr="00A10C82">
              <w:rPr>
                <w:rFonts w:ascii="Maiandra GD" w:hAnsi="Maiandra GD" w:cs="Belwe Lt BT"/>
                <w:b/>
                <w:bCs/>
                <w:color w:val="000000"/>
              </w:rPr>
              <w:t>é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spot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ř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eby el. energie</w:t>
            </w:r>
            <w:r w:rsidR="00BD348D">
              <w:rPr>
                <w:rFonts w:ascii="Maiandra GD" w:hAnsi="Maiandra GD"/>
                <w:b/>
                <w:bCs/>
                <w:color w:val="000000"/>
              </w:rPr>
              <w:t xml:space="preserve"> </w:t>
            </w:r>
            <w:r w:rsidR="00BD348D" w:rsidRPr="00A10C82">
              <w:rPr>
                <w:rFonts w:ascii="Maiandra GD" w:hAnsi="Maiandra GD"/>
                <w:color w:val="000000"/>
              </w:rPr>
              <w:t xml:space="preserve">- lednička, mrazák, nabíjení </w:t>
            </w:r>
            <w:r w:rsidR="00BD348D">
              <w:rPr>
                <w:rFonts w:ascii="Maiandra GD" w:hAnsi="Maiandra GD"/>
                <w:color w:val="000000"/>
              </w:rPr>
              <w:t xml:space="preserve">elektrického </w:t>
            </w:r>
            <w:r w:rsidR="00BD348D" w:rsidRPr="00A10C82">
              <w:rPr>
                <w:rFonts w:ascii="Maiandra GD" w:hAnsi="Maiandra GD"/>
                <w:color w:val="000000"/>
              </w:rPr>
              <w:t>vozíku</w:t>
            </w:r>
            <w:r w:rsidR="00BD348D">
              <w:rPr>
                <w:rFonts w:ascii="Maiandra GD" w:hAnsi="Maiandra GD"/>
                <w:color w:val="000000"/>
              </w:rPr>
              <w:t>, skútru</w:t>
            </w:r>
            <w:r w:rsidR="00BD348D" w:rsidRPr="00A10C82">
              <w:rPr>
                <w:rFonts w:ascii="Maiandra GD" w:hAnsi="Maiandra GD"/>
                <w:color w:val="000000"/>
              </w:rPr>
              <w:t>, p</w:t>
            </w:r>
            <w:r w:rsidR="00BD348D" w:rsidRPr="00A10C82">
              <w:rPr>
                <w:rFonts w:ascii="Calibri" w:hAnsi="Calibri" w:cs="Calibri"/>
                <w:color w:val="000000"/>
              </w:rPr>
              <w:t>ř</w:t>
            </w:r>
            <w:r w:rsidR="00BD348D" w:rsidRPr="00A10C82">
              <w:rPr>
                <w:rFonts w:ascii="Maiandra GD" w:hAnsi="Maiandra GD" w:cs="Belwe Lt BT"/>
                <w:color w:val="000000"/>
              </w:rPr>
              <w:t>í</w:t>
            </w:r>
            <w:r w:rsidR="00BD348D" w:rsidRPr="00A10C82">
              <w:rPr>
                <w:rFonts w:ascii="Maiandra GD" w:hAnsi="Maiandra GD"/>
                <w:color w:val="000000"/>
              </w:rPr>
              <w:t>motop</w:t>
            </w:r>
          </w:p>
        </w:tc>
        <w:tc>
          <w:tcPr>
            <w:tcW w:w="1695" w:type="pct"/>
            <w:shd w:val="clear" w:color="auto" w:fill="FFFFFF" w:themeFill="background1"/>
            <w:vAlign w:val="center"/>
            <w:hideMark/>
          </w:tcPr>
          <w:p w:rsidR="004C2A92" w:rsidRPr="00A10C82" w:rsidRDefault="004C2A92" w:rsidP="004C2A92">
            <w:pPr>
              <w:jc w:val="center"/>
              <w:rPr>
                <w:rFonts w:ascii="Maiandra GD" w:hAnsi="Maiandra GD"/>
                <w:b/>
                <w:bCs/>
                <w:color w:val="000000"/>
                <w:sz w:val="28"/>
                <w:szCs w:val="28"/>
              </w:rPr>
            </w:pPr>
            <w:r w:rsidRPr="00A10C82">
              <w:rPr>
                <w:rFonts w:ascii="Maiandra GD" w:hAnsi="Maiandra GD"/>
                <w:b/>
                <w:bCs/>
                <w:color w:val="000000"/>
                <w:sz w:val="28"/>
                <w:szCs w:val="28"/>
              </w:rPr>
              <w:t>60 Kč/Ks</w:t>
            </w:r>
          </w:p>
        </w:tc>
      </w:tr>
      <w:tr w:rsidR="004C2A92" w:rsidRPr="00A10C82" w:rsidTr="00026DF3">
        <w:trPr>
          <w:trHeight w:val="615"/>
        </w:trPr>
        <w:tc>
          <w:tcPr>
            <w:tcW w:w="3305" w:type="pct"/>
            <w:shd w:val="clear" w:color="auto" w:fill="BFBFBF" w:themeFill="background1" w:themeFillShade="BF"/>
            <w:vAlign w:val="center"/>
            <w:hideMark/>
          </w:tcPr>
          <w:p w:rsidR="004C2A92" w:rsidRPr="00A10C82" w:rsidRDefault="004C2A92" w:rsidP="00076BF7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 w:rsidRPr="00A10C82">
              <w:rPr>
                <w:rFonts w:ascii="Maiandra GD" w:hAnsi="Maiandra GD"/>
                <w:b/>
                <w:bCs/>
                <w:color w:val="000000"/>
              </w:rPr>
              <w:t>Umožn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ě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n</w:t>
            </w:r>
            <w:r w:rsidRPr="00A10C82">
              <w:rPr>
                <w:rFonts w:ascii="Maiandra GD" w:hAnsi="Maiandra GD" w:cs="Belwe Lt BT"/>
                <w:b/>
                <w:bCs/>
                <w:color w:val="000000"/>
              </w:rPr>
              <w:t>í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bezdr</w:t>
            </w:r>
            <w:r w:rsidRPr="00A10C82">
              <w:rPr>
                <w:rFonts w:ascii="Maiandra GD" w:hAnsi="Maiandra GD" w:cs="Belwe Lt BT"/>
                <w:b/>
                <w:bCs/>
                <w:color w:val="000000"/>
              </w:rPr>
              <w:t>á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tov</w:t>
            </w:r>
            <w:r w:rsidRPr="00A10C82">
              <w:rPr>
                <w:rFonts w:ascii="Maiandra GD" w:hAnsi="Maiandra GD" w:cs="Belwe Lt BT"/>
                <w:b/>
                <w:bCs/>
                <w:color w:val="000000"/>
              </w:rPr>
              <w:t>é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ho p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ř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ipojen</w:t>
            </w:r>
            <w:r w:rsidRPr="00A10C82">
              <w:rPr>
                <w:rFonts w:ascii="Maiandra GD" w:hAnsi="Maiandra GD" w:cs="Belwe Lt BT"/>
                <w:b/>
                <w:bCs/>
                <w:color w:val="000000"/>
              </w:rPr>
              <w:t>í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k</w:t>
            </w:r>
            <w:r w:rsidRPr="00A10C82">
              <w:rPr>
                <w:rFonts w:ascii="Maiandra GD" w:hAnsi="Maiandra GD" w:cs="Belwe Lt BT"/>
                <w:b/>
                <w:bCs/>
                <w:color w:val="000000"/>
              </w:rPr>
              <w:t> 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internetu </w:t>
            </w:r>
          </w:p>
        </w:tc>
        <w:tc>
          <w:tcPr>
            <w:tcW w:w="1695" w:type="pct"/>
            <w:shd w:val="clear" w:color="auto" w:fill="BFBFBF" w:themeFill="background1" w:themeFillShade="BF"/>
            <w:vAlign w:val="center"/>
            <w:hideMark/>
          </w:tcPr>
          <w:p w:rsidR="004C2A92" w:rsidRPr="00A10C82" w:rsidRDefault="004C2A92" w:rsidP="004C2A92">
            <w:pPr>
              <w:jc w:val="center"/>
              <w:rPr>
                <w:rFonts w:ascii="Maiandra GD" w:hAnsi="Maiandra GD"/>
                <w:b/>
                <w:bCs/>
              </w:rPr>
            </w:pPr>
            <w:r w:rsidRPr="00A10C82">
              <w:rPr>
                <w:rFonts w:ascii="Maiandra GD" w:hAnsi="Maiandra GD"/>
                <w:b/>
                <w:bCs/>
              </w:rPr>
              <w:t>30 Kč/m</w:t>
            </w:r>
            <w:r w:rsidRPr="00A10C82">
              <w:rPr>
                <w:rFonts w:ascii="Calibri" w:hAnsi="Calibri" w:cs="Calibri"/>
                <w:b/>
                <w:bCs/>
              </w:rPr>
              <w:t>ě</w:t>
            </w:r>
            <w:r w:rsidRPr="00A10C82">
              <w:rPr>
                <w:rFonts w:ascii="Maiandra GD" w:hAnsi="Maiandra GD"/>
                <w:b/>
                <w:bCs/>
              </w:rPr>
              <w:t>s</w:t>
            </w:r>
            <w:r w:rsidRPr="00A10C82">
              <w:rPr>
                <w:rFonts w:ascii="Maiandra GD" w:hAnsi="Maiandra GD" w:cs="Belwe Lt BT"/>
                <w:b/>
                <w:bCs/>
              </w:rPr>
              <w:t>í</w:t>
            </w:r>
            <w:r w:rsidRPr="00A10C82">
              <w:rPr>
                <w:rFonts w:ascii="Maiandra GD" w:hAnsi="Maiandra GD"/>
                <w:b/>
                <w:bCs/>
              </w:rPr>
              <w:t>c</w:t>
            </w:r>
          </w:p>
        </w:tc>
      </w:tr>
      <w:tr w:rsidR="004C2A92" w:rsidRPr="00A10C82" w:rsidTr="00BD348D">
        <w:trPr>
          <w:trHeight w:val="420"/>
        </w:trPr>
        <w:tc>
          <w:tcPr>
            <w:tcW w:w="3305" w:type="pct"/>
            <w:shd w:val="clear" w:color="auto" w:fill="FFFFFF" w:themeFill="background1"/>
            <w:vAlign w:val="center"/>
            <w:hideMark/>
          </w:tcPr>
          <w:p w:rsidR="004C2A92" w:rsidRPr="00A10C82" w:rsidRDefault="004C2A92" w:rsidP="004C2A92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 w:rsidRPr="00A10C82">
              <w:rPr>
                <w:rFonts w:ascii="Maiandra GD" w:hAnsi="Maiandra GD"/>
                <w:b/>
                <w:bCs/>
                <w:color w:val="000000"/>
              </w:rPr>
              <w:t>Tisk a kopírování materiál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ů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pro vlastn</w:t>
            </w:r>
            <w:r w:rsidRPr="00A10C82">
              <w:rPr>
                <w:rFonts w:ascii="Maiandra GD" w:hAnsi="Maiandra GD" w:cs="Belwe Lt BT"/>
                <w:b/>
                <w:bCs/>
                <w:color w:val="000000"/>
              </w:rPr>
              <w:t>í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 xml:space="preserve"> pot</w:t>
            </w:r>
            <w:r w:rsidRPr="00A10C82">
              <w:rPr>
                <w:rFonts w:ascii="Calibri" w:hAnsi="Calibri" w:cs="Calibri"/>
                <w:b/>
                <w:bCs/>
                <w:color w:val="000000"/>
              </w:rPr>
              <w:t>ř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ebu</w:t>
            </w:r>
          </w:p>
        </w:tc>
        <w:tc>
          <w:tcPr>
            <w:tcW w:w="1695" w:type="pct"/>
            <w:shd w:val="clear" w:color="auto" w:fill="FFFFFF" w:themeFill="background1"/>
            <w:vAlign w:val="center"/>
            <w:hideMark/>
          </w:tcPr>
          <w:p w:rsidR="004C2A92" w:rsidRPr="00A10C82" w:rsidRDefault="004C2A92" w:rsidP="004C2A92">
            <w:pPr>
              <w:jc w:val="center"/>
              <w:rPr>
                <w:rFonts w:ascii="Maiandra GD" w:hAnsi="Maiandra GD"/>
                <w:b/>
                <w:bCs/>
              </w:rPr>
            </w:pPr>
            <w:r w:rsidRPr="00A10C82">
              <w:rPr>
                <w:rFonts w:ascii="Maiandra GD" w:hAnsi="Maiandra GD"/>
                <w:b/>
                <w:bCs/>
              </w:rPr>
              <w:t>1Kč/stránka,</w:t>
            </w:r>
          </w:p>
        </w:tc>
      </w:tr>
      <w:tr w:rsidR="00026DF3" w:rsidRPr="00A10C82" w:rsidTr="004C2A92">
        <w:trPr>
          <w:trHeight w:val="420"/>
        </w:trPr>
        <w:tc>
          <w:tcPr>
            <w:tcW w:w="3305" w:type="pct"/>
            <w:shd w:val="clear" w:color="auto" w:fill="BFBFBF" w:themeFill="background1" w:themeFillShade="BF"/>
            <w:vAlign w:val="center"/>
          </w:tcPr>
          <w:p w:rsidR="00026DF3" w:rsidRPr="00A10C82" w:rsidRDefault="00026DF3" w:rsidP="00BD348D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 w:rsidRPr="00A10C82">
              <w:rPr>
                <w:rFonts w:ascii="Maiandra GD" w:hAnsi="Maiandra GD"/>
                <w:b/>
                <w:bCs/>
                <w:color w:val="000000"/>
              </w:rPr>
              <w:t>Dohled nad užitím léčiv</w:t>
            </w:r>
            <w:r w:rsidR="00A10C82" w:rsidRPr="00A10C82">
              <w:rPr>
                <w:rFonts w:ascii="Maiandra GD" w:hAnsi="Maiandra GD"/>
                <w:b/>
                <w:bCs/>
                <w:color w:val="000000"/>
              </w:rPr>
              <w:t xml:space="preserve"> – </w:t>
            </w:r>
            <w:r w:rsidR="00A10C82" w:rsidRPr="00BD348D">
              <w:rPr>
                <w:rFonts w:ascii="Calibri" w:hAnsi="Calibri" w:cs="Calibri"/>
                <w:bCs/>
                <w:color w:val="000000"/>
              </w:rPr>
              <w:t>ř</w:t>
            </w:r>
            <w:r w:rsidR="00A10C82" w:rsidRPr="00BD348D">
              <w:rPr>
                <w:rFonts w:ascii="Maiandra GD" w:hAnsi="Maiandra GD" w:cs="Belwe Lt BT"/>
                <w:bCs/>
                <w:color w:val="000000"/>
              </w:rPr>
              <w:t>í</w:t>
            </w:r>
            <w:r w:rsidR="00A10C82" w:rsidRPr="00BD348D">
              <w:rPr>
                <w:rFonts w:ascii="Maiandra GD" w:hAnsi="Maiandra GD"/>
                <w:bCs/>
                <w:color w:val="000000"/>
              </w:rPr>
              <w:t>d</w:t>
            </w:r>
            <w:r w:rsidR="00A10C82" w:rsidRPr="00BD348D">
              <w:rPr>
                <w:rFonts w:ascii="Maiandra GD" w:hAnsi="Maiandra GD" w:cs="Belwe Lt BT"/>
                <w:bCs/>
                <w:color w:val="000000"/>
              </w:rPr>
              <w:t>í</w:t>
            </w:r>
            <w:r w:rsidR="00A10C82" w:rsidRPr="00BD348D">
              <w:rPr>
                <w:rFonts w:ascii="Maiandra GD" w:hAnsi="Maiandra GD"/>
                <w:bCs/>
                <w:color w:val="000000"/>
              </w:rPr>
              <w:t xml:space="preserve"> se podle zvláštního vnit</w:t>
            </w:r>
            <w:r w:rsidR="00A10C82" w:rsidRPr="00BD348D">
              <w:rPr>
                <w:rFonts w:ascii="Calibri" w:hAnsi="Calibri" w:cs="Calibri"/>
                <w:bCs/>
                <w:color w:val="000000"/>
              </w:rPr>
              <w:t>ř</w:t>
            </w:r>
            <w:r w:rsidR="00A10C82" w:rsidRPr="00BD348D">
              <w:rPr>
                <w:rFonts w:ascii="Maiandra GD" w:hAnsi="Maiandra GD"/>
                <w:bCs/>
                <w:color w:val="000000"/>
              </w:rPr>
              <w:t>n</w:t>
            </w:r>
            <w:r w:rsidR="00A10C82" w:rsidRPr="00BD348D">
              <w:rPr>
                <w:rFonts w:ascii="Maiandra GD" w:hAnsi="Maiandra GD" w:cs="Belwe Lt BT"/>
                <w:bCs/>
                <w:color w:val="000000"/>
              </w:rPr>
              <w:t>í</w:t>
            </w:r>
            <w:r w:rsidR="00A10C82" w:rsidRPr="00BD348D">
              <w:rPr>
                <w:rFonts w:ascii="Maiandra GD" w:hAnsi="Maiandra GD"/>
                <w:bCs/>
                <w:color w:val="000000"/>
              </w:rPr>
              <w:t>ho p</w:t>
            </w:r>
            <w:r w:rsidR="00A10C82" w:rsidRPr="00BD348D">
              <w:rPr>
                <w:rFonts w:ascii="Calibri" w:hAnsi="Calibri" w:cs="Calibri"/>
                <w:bCs/>
                <w:color w:val="000000"/>
              </w:rPr>
              <w:t>ř</w:t>
            </w:r>
            <w:r w:rsidR="00A10C82" w:rsidRPr="00BD348D">
              <w:rPr>
                <w:rFonts w:ascii="Maiandra GD" w:hAnsi="Maiandra GD"/>
                <w:bCs/>
                <w:color w:val="000000"/>
              </w:rPr>
              <w:t>edpisu za</w:t>
            </w:r>
            <w:r w:rsidR="00A10C82" w:rsidRPr="00BD348D">
              <w:rPr>
                <w:rFonts w:ascii="Calibri" w:hAnsi="Calibri" w:cs="Calibri"/>
                <w:bCs/>
                <w:color w:val="000000"/>
              </w:rPr>
              <w:t>ř</w:t>
            </w:r>
            <w:r w:rsidR="00A10C82" w:rsidRPr="00BD348D">
              <w:rPr>
                <w:rFonts w:ascii="Maiandra GD" w:hAnsi="Maiandra GD" w:cs="Belwe Lt BT"/>
                <w:bCs/>
                <w:color w:val="000000"/>
              </w:rPr>
              <w:t>í</w:t>
            </w:r>
            <w:r w:rsidR="00A10C82" w:rsidRPr="00BD348D">
              <w:rPr>
                <w:rFonts w:ascii="Maiandra GD" w:hAnsi="Maiandra GD"/>
                <w:bCs/>
                <w:color w:val="000000"/>
              </w:rPr>
              <w:t>zen</w:t>
            </w:r>
            <w:r w:rsidR="00A10C82" w:rsidRPr="00BD348D">
              <w:rPr>
                <w:rFonts w:ascii="Maiandra GD" w:hAnsi="Maiandra GD" w:cs="Belwe Lt BT"/>
                <w:bCs/>
                <w:color w:val="000000"/>
              </w:rPr>
              <w:t>í</w:t>
            </w:r>
            <w:r w:rsidRPr="00BD348D">
              <w:rPr>
                <w:rFonts w:ascii="Maiandra GD" w:hAnsi="Maiandra GD"/>
                <w:bCs/>
                <w:color w:val="000000"/>
              </w:rPr>
              <w:t xml:space="preserve"> (</w:t>
            </w:r>
            <w:r w:rsidR="00BD348D" w:rsidRPr="00BD348D">
              <w:rPr>
                <w:rFonts w:ascii="Maiandra GD" w:hAnsi="Maiandra GD"/>
                <w:bCs/>
                <w:color w:val="000000"/>
              </w:rPr>
              <w:t>dohled nad správnou p</w:t>
            </w:r>
            <w:r w:rsidR="00BD348D" w:rsidRPr="00BD348D">
              <w:rPr>
                <w:rFonts w:ascii="Calibri" w:hAnsi="Calibri" w:cs="Calibri"/>
                <w:bCs/>
                <w:color w:val="000000"/>
              </w:rPr>
              <w:t>ř</w:t>
            </w:r>
            <w:r w:rsidR="00BD348D" w:rsidRPr="00BD348D">
              <w:rPr>
                <w:rFonts w:ascii="Maiandra GD" w:hAnsi="Maiandra GD" w:cs="Maiandra GD"/>
                <w:bCs/>
                <w:color w:val="000000"/>
              </w:rPr>
              <w:t>í</w:t>
            </w:r>
            <w:r w:rsidR="00BD348D" w:rsidRPr="00BD348D">
              <w:rPr>
                <w:rFonts w:ascii="Maiandra GD" w:hAnsi="Maiandra GD"/>
                <w:bCs/>
                <w:color w:val="000000"/>
              </w:rPr>
              <w:t xml:space="preserve">pravou léčiv do lékovek, </w:t>
            </w:r>
            <w:r w:rsidRPr="00BD348D">
              <w:rPr>
                <w:rFonts w:ascii="Maiandra GD" w:hAnsi="Maiandra GD"/>
                <w:bCs/>
                <w:color w:val="000000"/>
              </w:rPr>
              <w:t>užití</w:t>
            </w:r>
            <w:r w:rsidR="00BD348D" w:rsidRPr="00BD348D">
              <w:rPr>
                <w:rFonts w:ascii="Maiandra GD" w:hAnsi="Maiandra GD"/>
                <w:bCs/>
                <w:color w:val="000000"/>
              </w:rPr>
              <w:t>m</w:t>
            </w:r>
            <w:r w:rsidRPr="00BD348D">
              <w:rPr>
                <w:rFonts w:ascii="Maiandra GD" w:hAnsi="Maiandra GD"/>
                <w:bCs/>
                <w:color w:val="000000"/>
              </w:rPr>
              <w:t xml:space="preserve"> ráno, užití</w:t>
            </w:r>
            <w:r w:rsidR="00BD348D" w:rsidRPr="00BD348D">
              <w:rPr>
                <w:rFonts w:ascii="Maiandra GD" w:hAnsi="Maiandra GD"/>
                <w:bCs/>
                <w:color w:val="000000"/>
              </w:rPr>
              <w:t>m</w:t>
            </w:r>
            <w:r w:rsidRPr="00BD348D">
              <w:rPr>
                <w:rFonts w:ascii="Maiandra GD" w:hAnsi="Maiandra GD"/>
                <w:bCs/>
                <w:color w:val="000000"/>
              </w:rPr>
              <w:t xml:space="preserve"> v poledne, uži</w:t>
            </w:r>
            <w:r w:rsidR="00076BF7" w:rsidRPr="00BD348D">
              <w:rPr>
                <w:rFonts w:ascii="Maiandra GD" w:hAnsi="Maiandra GD"/>
                <w:bCs/>
                <w:color w:val="000000"/>
              </w:rPr>
              <w:t>tí</w:t>
            </w:r>
            <w:r w:rsidR="00BD348D" w:rsidRPr="00BD348D">
              <w:rPr>
                <w:rFonts w:ascii="Maiandra GD" w:hAnsi="Maiandra GD"/>
                <w:bCs/>
                <w:color w:val="000000"/>
              </w:rPr>
              <w:t>m</w:t>
            </w:r>
            <w:r w:rsidR="00076BF7" w:rsidRPr="00BD348D">
              <w:rPr>
                <w:rFonts w:ascii="Maiandra GD" w:hAnsi="Maiandra GD"/>
                <w:bCs/>
                <w:color w:val="000000"/>
              </w:rPr>
              <w:t xml:space="preserve"> večer, užití</w:t>
            </w:r>
            <w:r w:rsidR="00BD348D" w:rsidRPr="00BD348D">
              <w:rPr>
                <w:rFonts w:ascii="Maiandra GD" w:hAnsi="Maiandra GD"/>
                <w:bCs/>
                <w:color w:val="000000"/>
              </w:rPr>
              <w:t>m</w:t>
            </w:r>
            <w:r w:rsidR="00076BF7" w:rsidRPr="00BD348D">
              <w:rPr>
                <w:rFonts w:ascii="Maiandra GD" w:hAnsi="Maiandra GD"/>
                <w:bCs/>
                <w:color w:val="000000"/>
              </w:rPr>
              <w:t xml:space="preserve"> v noci, </w:t>
            </w:r>
            <w:r w:rsidRPr="00BD348D">
              <w:rPr>
                <w:rFonts w:ascii="Maiandra GD" w:hAnsi="Maiandra GD"/>
                <w:bCs/>
                <w:color w:val="000000"/>
              </w:rPr>
              <w:t>mimo</w:t>
            </w:r>
            <w:r w:rsidRPr="00BD348D">
              <w:rPr>
                <w:rFonts w:ascii="Calibri" w:hAnsi="Calibri" w:cs="Calibri"/>
                <w:bCs/>
                <w:color w:val="000000"/>
              </w:rPr>
              <w:t>ř</w:t>
            </w:r>
            <w:r w:rsidRPr="00BD348D">
              <w:rPr>
                <w:rFonts w:ascii="Maiandra GD" w:hAnsi="Maiandra GD" w:cs="Belwe Lt BT"/>
                <w:bCs/>
                <w:color w:val="000000"/>
              </w:rPr>
              <w:t>á</w:t>
            </w:r>
            <w:r w:rsidRPr="00BD348D">
              <w:rPr>
                <w:rFonts w:ascii="Maiandra GD" w:hAnsi="Maiandra GD"/>
                <w:bCs/>
                <w:color w:val="000000"/>
              </w:rPr>
              <w:t>dn</w:t>
            </w:r>
            <w:r w:rsidR="00BD348D" w:rsidRPr="00BD348D">
              <w:rPr>
                <w:rFonts w:ascii="Maiandra GD" w:hAnsi="Maiandra GD" w:cs="Belwe Lt BT"/>
                <w:bCs/>
                <w:color w:val="000000"/>
              </w:rPr>
              <w:t>ým</w:t>
            </w:r>
            <w:r w:rsidRPr="00BD348D">
              <w:rPr>
                <w:rFonts w:ascii="Maiandra GD" w:hAnsi="Maiandra GD"/>
                <w:bCs/>
                <w:color w:val="000000"/>
              </w:rPr>
              <w:t xml:space="preserve"> u</w:t>
            </w:r>
            <w:r w:rsidRPr="00BD348D">
              <w:rPr>
                <w:rFonts w:ascii="Maiandra GD" w:hAnsi="Maiandra GD" w:cs="Belwe Lt BT"/>
                <w:bCs/>
                <w:color w:val="000000"/>
              </w:rPr>
              <w:t>ž</w:t>
            </w:r>
            <w:r w:rsidRPr="00BD348D">
              <w:rPr>
                <w:rFonts w:ascii="Maiandra GD" w:hAnsi="Maiandra GD"/>
                <w:bCs/>
                <w:color w:val="000000"/>
              </w:rPr>
              <w:t>it</w:t>
            </w:r>
            <w:r w:rsidRPr="00BD348D">
              <w:rPr>
                <w:rFonts w:ascii="Maiandra GD" w:hAnsi="Maiandra GD" w:cs="Belwe Lt BT"/>
                <w:bCs/>
                <w:color w:val="000000"/>
              </w:rPr>
              <w:t>í</w:t>
            </w:r>
            <w:r w:rsidR="00BD348D" w:rsidRPr="00BD348D">
              <w:rPr>
                <w:rFonts w:ascii="Maiandra GD" w:hAnsi="Maiandra GD" w:cs="Belwe Lt BT"/>
                <w:bCs/>
                <w:color w:val="000000"/>
              </w:rPr>
              <w:t>m</w:t>
            </w:r>
            <w:r w:rsidRPr="00BD348D">
              <w:rPr>
                <w:rFonts w:ascii="Maiandra GD" w:hAnsi="Maiandra GD"/>
                <w:bCs/>
                <w:color w:val="000000"/>
              </w:rPr>
              <w:t xml:space="preserve"> l</w:t>
            </w:r>
            <w:r w:rsidRPr="00BD348D">
              <w:rPr>
                <w:rFonts w:ascii="Maiandra GD" w:hAnsi="Maiandra GD" w:cs="Belwe Lt BT"/>
                <w:bCs/>
                <w:color w:val="000000"/>
              </w:rPr>
              <w:t>éč</w:t>
            </w:r>
            <w:r w:rsidRPr="00BD348D">
              <w:rPr>
                <w:rFonts w:ascii="Maiandra GD" w:hAnsi="Maiandra GD"/>
                <w:bCs/>
                <w:color w:val="000000"/>
              </w:rPr>
              <w:t>iv</w:t>
            </w:r>
            <w:r w:rsidRPr="00A10C82">
              <w:rPr>
                <w:rFonts w:ascii="Maiandra GD" w:hAnsi="Maiandra GD"/>
                <w:b/>
                <w:bCs/>
                <w:color w:val="000000"/>
              </w:rPr>
              <w:t>)</w:t>
            </w:r>
          </w:p>
        </w:tc>
        <w:tc>
          <w:tcPr>
            <w:tcW w:w="1695" w:type="pct"/>
            <w:shd w:val="clear" w:color="auto" w:fill="BFBFBF" w:themeFill="background1" w:themeFillShade="BF"/>
            <w:vAlign w:val="center"/>
          </w:tcPr>
          <w:p w:rsidR="00026DF3" w:rsidRPr="00A10C82" w:rsidRDefault="00026DF3" w:rsidP="004C2A92">
            <w:pPr>
              <w:jc w:val="center"/>
              <w:rPr>
                <w:rFonts w:ascii="Maiandra GD" w:hAnsi="Maiandra GD"/>
                <w:b/>
                <w:bCs/>
              </w:rPr>
            </w:pPr>
            <w:r w:rsidRPr="00A10C82">
              <w:rPr>
                <w:rFonts w:ascii="Maiandra GD" w:hAnsi="Maiandra GD"/>
                <w:b/>
                <w:bCs/>
              </w:rPr>
              <w:t>2Kč/</w:t>
            </w:r>
            <w:r w:rsidR="00BD348D">
              <w:rPr>
                <w:rFonts w:ascii="Maiandra GD" w:hAnsi="Maiandra GD"/>
                <w:b/>
                <w:bCs/>
              </w:rPr>
              <w:t xml:space="preserve">provedený </w:t>
            </w:r>
            <w:r w:rsidRPr="00A10C82">
              <w:rPr>
                <w:rFonts w:ascii="Maiandra GD" w:hAnsi="Maiandra GD"/>
                <w:b/>
                <w:bCs/>
              </w:rPr>
              <w:t>úkon</w:t>
            </w:r>
          </w:p>
        </w:tc>
      </w:tr>
    </w:tbl>
    <w:p w:rsidR="004C2A92" w:rsidRPr="00A10C82" w:rsidRDefault="004C2A92" w:rsidP="00026DF3">
      <w:pPr>
        <w:shd w:val="clear" w:color="auto" w:fill="FFFFFF" w:themeFill="background1"/>
        <w:ind w:left="782"/>
        <w:jc w:val="both"/>
        <w:rPr>
          <w:rStyle w:val="Odkazintenzivn"/>
          <w:rFonts w:ascii="Maiandra GD" w:hAnsi="Maiandra GD"/>
          <w:b w:val="0"/>
          <w:smallCaps w:val="0"/>
          <w:color w:val="auto"/>
          <w:u w:val="none"/>
        </w:rPr>
      </w:pPr>
    </w:p>
    <w:sectPr w:rsidR="004C2A92" w:rsidRPr="00A10C82" w:rsidSect="00416683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87" w:rsidRDefault="00FC1A87">
      <w:r>
        <w:separator/>
      </w:r>
    </w:p>
  </w:endnote>
  <w:endnote w:type="continuationSeparator" w:id="0">
    <w:p w:rsidR="00FC1A87" w:rsidRDefault="00F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">
    <w:panose1 w:val="02060502050305020504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87" w:rsidRDefault="00FC1A87">
      <w:r>
        <w:separator/>
      </w:r>
    </w:p>
  </w:footnote>
  <w:footnote w:type="continuationSeparator" w:id="0">
    <w:p w:rsidR="00FC1A87" w:rsidRDefault="00FC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FBD"/>
    <w:multiLevelType w:val="multilevel"/>
    <w:tmpl w:val="823A52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4F29AD"/>
    <w:multiLevelType w:val="hybridMultilevel"/>
    <w:tmpl w:val="0B40F94A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FA44A8"/>
    <w:multiLevelType w:val="multilevel"/>
    <w:tmpl w:val="189209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805724"/>
    <w:multiLevelType w:val="hybridMultilevel"/>
    <w:tmpl w:val="EE246238"/>
    <w:lvl w:ilvl="0" w:tplc="6BC25718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BA42EA"/>
    <w:multiLevelType w:val="multilevel"/>
    <w:tmpl w:val="A0205D7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FC22E1"/>
    <w:multiLevelType w:val="multilevel"/>
    <w:tmpl w:val="1892096A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509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10584200"/>
    <w:multiLevelType w:val="hybridMultilevel"/>
    <w:tmpl w:val="839A38A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B724A6"/>
    <w:multiLevelType w:val="multilevel"/>
    <w:tmpl w:val="A0205D7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DB41D3"/>
    <w:multiLevelType w:val="multilevel"/>
    <w:tmpl w:val="189209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08A7AB0"/>
    <w:multiLevelType w:val="multilevel"/>
    <w:tmpl w:val="0F6E748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2C6F86"/>
    <w:multiLevelType w:val="multilevel"/>
    <w:tmpl w:val="FA542EE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8516395"/>
    <w:multiLevelType w:val="multilevel"/>
    <w:tmpl w:val="189209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F275AB"/>
    <w:multiLevelType w:val="multilevel"/>
    <w:tmpl w:val="A0205D7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05B458E"/>
    <w:multiLevelType w:val="hybridMultilevel"/>
    <w:tmpl w:val="3014FF96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011ED6"/>
    <w:multiLevelType w:val="multilevel"/>
    <w:tmpl w:val="3BD4A28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4E44D31"/>
    <w:multiLevelType w:val="multilevel"/>
    <w:tmpl w:val="3CE0E7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43112A"/>
    <w:multiLevelType w:val="multilevel"/>
    <w:tmpl w:val="A0205D7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E838B2"/>
    <w:multiLevelType w:val="multilevel"/>
    <w:tmpl w:val="189209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EBB5284"/>
    <w:multiLevelType w:val="hybridMultilevel"/>
    <w:tmpl w:val="0C00C31A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442683F"/>
    <w:multiLevelType w:val="multilevel"/>
    <w:tmpl w:val="A0205D7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2387FB5"/>
    <w:multiLevelType w:val="multilevel"/>
    <w:tmpl w:val="A0205D7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7F5D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E90BF6"/>
    <w:multiLevelType w:val="multilevel"/>
    <w:tmpl w:val="0405001D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3" w15:restartNumberingAfterBreak="0">
    <w:nsid w:val="621E665B"/>
    <w:multiLevelType w:val="multilevel"/>
    <w:tmpl w:val="189209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4490376"/>
    <w:multiLevelType w:val="multilevel"/>
    <w:tmpl w:val="A0205D7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5964C78"/>
    <w:multiLevelType w:val="multilevel"/>
    <w:tmpl w:val="9A52CC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9F45EA3"/>
    <w:multiLevelType w:val="multilevel"/>
    <w:tmpl w:val="FA542E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E62574A"/>
    <w:multiLevelType w:val="hybridMultilevel"/>
    <w:tmpl w:val="13E6A8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7"/>
  </w:num>
  <w:num w:numId="4">
    <w:abstractNumId w:val="10"/>
  </w:num>
  <w:num w:numId="5">
    <w:abstractNumId w:val="26"/>
  </w:num>
  <w:num w:numId="6">
    <w:abstractNumId w:val="23"/>
  </w:num>
  <w:num w:numId="7">
    <w:abstractNumId w:val="4"/>
  </w:num>
  <w:num w:numId="8">
    <w:abstractNumId w:val="19"/>
  </w:num>
  <w:num w:numId="9">
    <w:abstractNumId w:val="7"/>
  </w:num>
  <w:num w:numId="10">
    <w:abstractNumId w:val="16"/>
  </w:num>
  <w:num w:numId="11">
    <w:abstractNumId w:val="20"/>
  </w:num>
  <w:num w:numId="12">
    <w:abstractNumId w:val="11"/>
  </w:num>
  <w:num w:numId="13">
    <w:abstractNumId w:val="25"/>
  </w:num>
  <w:num w:numId="14">
    <w:abstractNumId w:val="0"/>
  </w:num>
  <w:num w:numId="15">
    <w:abstractNumId w:val="14"/>
  </w:num>
  <w:num w:numId="16">
    <w:abstractNumId w:val="9"/>
  </w:num>
  <w:num w:numId="17">
    <w:abstractNumId w:val="15"/>
  </w:num>
  <w:num w:numId="18">
    <w:abstractNumId w:val="1"/>
  </w:num>
  <w:num w:numId="19">
    <w:abstractNumId w:val="3"/>
  </w:num>
  <w:num w:numId="20">
    <w:abstractNumId w:val="13"/>
  </w:num>
  <w:num w:numId="21">
    <w:abstractNumId w:val="2"/>
  </w:num>
  <w:num w:numId="22">
    <w:abstractNumId w:val="21"/>
  </w:num>
  <w:num w:numId="23">
    <w:abstractNumId w:val="6"/>
  </w:num>
  <w:num w:numId="24">
    <w:abstractNumId w:val="5"/>
  </w:num>
  <w:num w:numId="25">
    <w:abstractNumId w:val="17"/>
  </w:num>
  <w:num w:numId="26">
    <w:abstractNumId w:val="22"/>
  </w:num>
  <w:num w:numId="27">
    <w:abstractNumId w:val="8"/>
  </w:num>
  <w:num w:numId="2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B"/>
    <w:rsid w:val="00001D37"/>
    <w:rsid w:val="00004E4D"/>
    <w:rsid w:val="000108A5"/>
    <w:rsid w:val="00026DF3"/>
    <w:rsid w:val="00035296"/>
    <w:rsid w:val="00060DB8"/>
    <w:rsid w:val="000760D5"/>
    <w:rsid w:val="00076BF7"/>
    <w:rsid w:val="00080C78"/>
    <w:rsid w:val="000A5298"/>
    <w:rsid w:val="000B0493"/>
    <w:rsid w:val="000C45EE"/>
    <w:rsid w:val="000F0E03"/>
    <w:rsid w:val="000F31AD"/>
    <w:rsid w:val="0012571F"/>
    <w:rsid w:val="00131465"/>
    <w:rsid w:val="001453C6"/>
    <w:rsid w:val="00145A5E"/>
    <w:rsid w:val="00171C5D"/>
    <w:rsid w:val="00174245"/>
    <w:rsid w:val="00193C9E"/>
    <w:rsid w:val="001A64A3"/>
    <w:rsid w:val="001C098A"/>
    <w:rsid w:val="001C5616"/>
    <w:rsid w:val="001C5A97"/>
    <w:rsid w:val="001F7C8F"/>
    <w:rsid w:val="0020142E"/>
    <w:rsid w:val="00246491"/>
    <w:rsid w:val="002513A4"/>
    <w:rsid w:val="002770E6"/>
    <w:rsid w:val="00286DCE"/>
    <w:rsid w:val="00290A9B"/>
    <w:rsid w:val="00293044"/>
    <w:rsid w:val="00293BE9"/>
    <w:rsid w:val="00296373"/>
    <w:rsid w:val="0029774E"/>
    <w:rsid w:val="002A5440"/>
    <w:rsid w:val="002B4E4E"/>
    <w:rsid w:val="002F3FD6"/>
    <w:rsid w:val="00323520"/>
    <w:rsid w:val="003303FF"/>
    <w:rsid w:val="003406B0"/>
    <w:rsid w:val="00353F77"/>
    <w:rsid w:val="00356407"/>
    <w:rsid w:val="00374D32"/>
    <w:rsid w:val="00386B87"/>
    <w:rsid w:val="00387AB4"/>
    <w:rsid w:val="00387B4B"/>
    <w:rsid w:val="003E442F"/>
    <w:rsid w:val="004100C6"/>
    <w:rsid w:val="00416683"/>
    <w:rsid w:val="00441236"/>
    <w:rsid w:val="004509FF"/>
    <w:rsid w:val="00463EA6"/>
    <w:rsid w:val="00464EAE"/>
    <w:rsid w:val="00485E29"/>
    <w:rsid w:val="004867D7"/>
    <w:rsid w:val="004A2C23"/>
    <w:rsid w:val="004C0DA5"/>
    <w:rsid w:val="004C2A92"/>
    <w:rsid w:val="004E4A19"/>
    <w:rsid w:val="00565E17"/>
    <w:rsid w:val="00574BAB"/>
    <w:rsid w:val="005B4B0C"/>
    <w:rsid w:val="005D6122"/>
    <w:rsid w:val="00631166"/>
    <w:rsid w:val="00632FB6"/>
    <w:rsid w:val="0066100F"/>
    <w:rsid w:val="0068783B"/>
    <w:rsid w:val="00695703"/>
    <w:rsid w:val="00695F03"/>
    <w:rsid w:val="006A0786"/>
    <w:rsid w:val="006A436E"/>
    <w:rsid w:val="006B1C09"/>
    <w:rsid w:val="006D0B83"/>
    <w:rsid w:val="006E58FB"/>
    <w:rsid w:val="007259C7"/>
    <w:rsid w:val="0073138C"/>
    <w:rsid w:val="007426F0"/>
    <w:rsid w:val="007A4B5E"/>
    <w:rsid w:val="007B0951"/>
    <w:rsid w:val="007B78FF"/>
    <w:rsid w:val="007C2B37"/>
    <w:rsid w:val="007C5B76"/>
    <w:rsid w:val="007D1795"/>
    <w:rsid w:val="007F5F3C"/>
    <w:rsid w:val="008101B0"/>
    <w:rsid w:val="00813FBC"/>
    <w:rsid w:val="00827B6B"/>
    <w:rsid w:val="00833932"/>
    <w:rsid w:val="008A7F74"/>
    <w:rsid w:val="008B0336"/>
    <w:rsid w:val="008B791E"/>
    <w:rsid w:val="008E285E"/>
    <w:rsid w:val="00927A87"/>
    <w:rsid w:val="00932695"/>
    <w:rsid w:val="00947D16"/>
    <w:rsid w:val="0097293B"/>
    <w:rsid w:val="009C75D3"/>
    <w:rsid w:val="00A009A5"/>
    <w:rsid w:val="00A04139"/>
    <w:rsid w:val="00A0773D"/>
    <w:rsid w:val="00A10613"/>
    <w:rsid w:val="00A10C82"/>
    <w:rsid w:val="00A125B7"/>
    <w:rsid w:val="00A2366C"/>
    <w:rsid w:val="00A3587A"/>
    <w:rsid w:val="00A37780"/>
    <w:rsid w:val="00A471E9"/>
    <w:rsid w:val="00A70073"/>
    <w:rsid w:val="00A82C3C"/>
    <w:rsid w:val="00A84C06"/>
    <w:rsid w:val="00A924AE"/>
    <w:rsid w:val="00AB0E7D"/>
    <w:rsid w:val="00AC1197"/>
    <w:rsid w:val="00AE65A3"/>
    <w:rsid w:val="00AF7911"/>
    <w:rsid w:val="00B13BEC"/>
    <w:rsid w:val="00B23040"/>
    <w:rsid w:val="00B250DA"/>
    <w:rsid w:val="00B41BA8"/>
    <w:rsid w:val="00B7130A"/>
    <w:rsid w:val="00BD348D"/>
    <w:rsid w:val="00BE11CE"/>
    <w:rsid w:val="00BE535C"/>
    <w:rsid w:val="00C10EB9"/>
    <w:rsid w:val="00C16C34"/>
    <w:rsid w:val="00C31D87"/>
    <w:rsid w:val="00C676F1"/>
    <w:rsid w:val="00CA49FF"/>
    <w:rsid w:val="00CB6A1A"/>
    <w:rsid w:val="00CD50A9"/>
    <w:rsid w:val="00CF666A"/>
    <w:rsid w:val="00D10108"/>
    <w:rsid w:val="00D160C0"/>
    <w:rsid w:val="00D336D8"/>
    <w:rsid w:val="00D346E2"/>
    <w:rsid w:val="00D523E8"/>
    <w:rsid w:val="00D652D9"/>
    <w:rsid w:val="00D90A96"/>
    <w:rsid w:val="00D917D3"/>
    <w:rsid w:val="00DC09B8"/>
    <w:rsid w:val="00DF7650"/>
    <w:rsid w:val="00E34ABD"/>
    <w:rsid w:val="00E60DFE"/>
    <w:rsid w:val="00E716FB"/>
    <w:rsid w:val="00E837BE"/>
    <w:rsid w:val="00E91F00"/>
    <w:rsid w:val="00EA7036"/>
    <w:rsid w:val="00EA7408"/>
    <w:rsid w:val="00EB01EC"/>
    <w:rsid w:val="00EB3C4A"/>
    <w:rsid w:val="00EC61F3"/>
    <w:rsid w:val="00ED6D7F"/>
    <w:rsid w:val="00F269F5"/>
    <w:rsid w:val="00F33839"/>
    <w:rsid w:val="00F4780F"/>
    <w:rsid w:val="00F51352"/>
    <w:rsid w:val="00F57468"/>
    <w:rsid w:val="00F64324"/>
    <w:rsid w:val="00F75303"/>
    <w:rsid w:val="00F83C79"/>
    <w:rsid w:val="00FA63C2"/>
    <w:rsid w:val="00FB4D09"/>
    <w:rsid w:val="00FC1A87"/>
    <w:rsid w:val="00FC76A4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FF23A9-B058-4AF0-9FC1-2548C13F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00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78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783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01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D652D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652D9"/>
    <w:rPr>
      <w:sz w:val="24"/>
      <w:szCs w:val="24"/>
    </w:rPr>
  </w:style>
  <w:style w:type="paragraph" w:styleId="Nzev">
    <w:name w:val="Title"/>
    <w:basedOn w:val="Normln"/>
    <w:link w:val="NzevChar"/>
    <w:qFormat/>
    <w:rsid w:val="00D652D9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D652D9"/>
    <w:rPr>
      <w:sz w:val="28"/>
      <w:szCs w:val="24"/>
    </w:rPr>
  </w:style>
  <w:style w:type="paragraph" w:customStyle="1" w:styleId="sprinx-zvraznn2">
    <w:name w:val="sprinx - zvýraznění 2"/>
    <w:basedOn w:val="Normln"/>
    <w:rsid w:val="00631166"/>
    <w:pPr>
      <w:spacing w:before="120"/>
    </w:pPr>
    <w:rPr>
      <w:rFonts w:ascii="Trebuchet MS" w:hAnsi="Trebuchet MS"/>
      <w:b/>
      <w:sz w:val="20"/>
      <w:szCs w:val="20"/>
    </w:rPr>
  </w:style>
  <w:style w:type="paragraph" w:customStyle="1" w:styleId="sprinx-text1">
    <w:name w:val="sprinx - text 1"/>
    <w:basedOn w:val="Normln"/>
    <w:rsid w:val="00631166"/>
    <w:pPr>
      <w:widowControl w:val="0"/>
      <w:spacing w:before="120" w:line="288" w:lineRule="auto"/>
      <w:jc w:val="both"/>
    </w:pPr>
    <w:rPr>
      <w:rFonts w:ascii="Trebuchet MS" w:hAnsi="Trebuchet MS" w:cs="Arial"/>
      <w:sz w:val="20"/>
      <w:szCs w:val="20"/>
    </w:rPr>
  </w:style>
  <w:style w:type="paragraph" w:customStyle="1" w:styleId="sprinx-text1centrovan">
    <w:name w:val="sprinx - text 1 centrovaný"/>
    <w:basedOn w:val="Normln"/>
    <w:rsid w:val="00631166"/>
    <w:pPr>
      <w:ind w:left="57"/>
      <w:jc w:val="center"/>
    </w:pPr>
    <w:rPr>
      <w:rFonts w:ascii="Trebuchet MS" w:hAnsi="Trebuchet MS"/>
      <w:sz w:val="20"/>
      <w:szCs w:val="20"/>
    </w:rPr>
  </w:style>
  <w:style w:type="paragraph" w:customStyle="1" w:styleId="Nzevsti">
    <w:name w:val="Název části"/>
    <w:basedOn w:val="Normln"/>
    <w:next w:val="Normln"/>
    <w:rsid w:val="00631166"/>
    <w:pPr>
      <w:keepNext/>
      <w:spacing w:before="600" w:after="120"/>
      <w:jc w:val="center"/>
    </w:pPr>
    <w:rPr>
      <w:b/>
      <w:kern w:val="28"/>
      <w:sz w:val="36"/>
      <w:szCs w:val="20"/>
    </w:rPr>
  </w:style>
  <w:style w:type="character" w:customStyle="1" w:styleId="sprinx-zvraznn2Char">
    <w:name w:val="sprinx - zvýraznění 2 Char"/>
    <w:basedOn w:val="Standardnpsmoodstavce"/>
    <w:rsid w:val="00631166"/>
    <w:rPr>
      <w:rFonts w:ascii="Trebuchet MS" w:hAnsi="Trebuchet MS" w:hint="default"/>
      <w:b/>
      <w:bCs w:val="0"/>
      <w:lang w:val="cs-CZ" w:eastAsia="cs-CZ" w:bidi="ar-SA"/>
    </w:rPr>
  </w:style>
  <w:style w:type="character" w:customStyle="1" w:styleId="sprinx-text1Char">
    <w:name w:val="sprinx - text 1 Char"/>
    <w:basedOn w:val="Standardnpsmoodstavce"/>
    <w:rsid w:val="00631166"/>
    <w:rPr>
      <w:rFonts w:ascii="Trebuchet MS" w:hAnsi="Trebuchet MS" w:cs="Arial" w:hint="default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4100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intenzivn">
    <w:name w:val="Intense Reference"/>
    <w:basedOn w:val="Standardnpsmoodstavce"/>
    <w:uiPriority w:val="32"/>
    <w:qFormat/>
    <w:rsid w:val="004100C6"/>
    <w:rPr>
      <w:b/>
      <w:bCs/>
      <w:smallCaps/>
      <w:color w:val="C0504D"/>
      <w:spacing w:val="5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36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366C"/>
    <w:rPr>
      <w:b/>
      <w:bCs/>
      <w:i/>
      <w:iCs/>
      <w:color w:val="4F81BD"/>
      <w:sz w:val="24"/>
      <w:szCs w:val="24"/>
    </w:rPr>
  </w:style>
  <w:style w:type="table" w:styleId="Stednmka3zvraznn1">
    <w:name w:val="Medium Grid 3 Accent 1"/>
    <w:basedOn w:val="Normlntabulka"/>
    <w:uiPriority w:val="69"/>
    <w:rsid w:val="00FF0DD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Siln">
    <w:name w:val="Strong"/>
    <w:basedOn w:val="Standardnpsmoodstavce"/>
    <w:qFormat/>
    <w:rsid w:val="007B0951"/>
    <w:rPr>
      <w:b/>
      <w:bCs/>
    </w:rPr>
  </w:style>
  <w:style w:type="paragraph" w:styleId="Odstavecseseznamem">
    <w:name w:val="List Paragraph"/>
    <w:basedOn w:val="Normln"/>
    <w:uiPriority w:val="34"/>
    <w:qFormat/>
    <w:rsid w:val="007B095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1A64A3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760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7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1110-60A4-46E0-9C93-17944221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1595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Občanské sdružení OKNA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Občanské sdružení OKNA</dc:creator>
  <cp:keywords/>
  <dc:description/>
  <cp:lastModifiedBy>Marie Mottlová</cp:lastModifiedBy>
  <cp:revision>12</cp:revision>
  <cp:lastPrinted>2015-09-18T06:35:00Z</cp:lastPrinted>
  <dcterms:created xsi:type="dcterms:W3CDTF">2014-04-10T09:16:00Z</dcterms:created>
  <dcterms:modified xsi:type="dcterms:W3CDTF">2016-06-09T13:29:00Z</dcterms:modified>
</cp:coreProperties>
</file>